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14" w:rsidRPr="00697D14" w:rsidRDefault="00CD6640" w:rsidP="00697D14">
      <w:pPr>
        <w:jc w:val="center"/>
        <w:rPr>
          <w:rFonts w:ascii="Arial" w:hAnsi="Arial" w:cs="Arial"/>
          <w:b/>
          <w:sz w:val="24"/>
        </w:rPr>
      </w:pPr>
      <w:r w:rsidRPr="00E41D5A">
        <w:rPr>
          <w:noProof/>
          <w:lang w:val="es-ES" w:eastAsia="es-ES"/>
        </w:rPr>
        <mc:AlternateContent>
          <mc:Choice Requires="wps">
            <w:drawing>
              <wp:anchor distT="0" distB="0" distL="114300" distR="114300" simplePos="0" relativeHeight="251658752" behindDoc="0" locked="0" layoutInCell="1" allowOverlap="1" wp14:anchorId="5B45747C" wp14:editId="129290A4">
                <wp:simplePos x="0" y="0"/>
                <wp:positionH relativeFrom="margin">
                  <wp:posOffset>0</wp:posOffset>
                </wp:positionH>
                <wp:positionV relativeFrom="paragraph">
                  <wp:posOffset>791845</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5AD" w:rsidRPr="00484471" w:rsidRDefault="005705AD" w:rsidP="005705AD">
                            <w:pPr>
                              <w:jc w:val="center"/>
                              <w:rPr>
                                <w:b/>
                                <w:sz w:val="26"/>
                                <w:szCs w:val="26"/>
                                <w:lang w:val="es-ES"/>
                              </w:rPr>
                            </w:pPr>
                            <w:r>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747C" id="Rectángulo 4" o:spid="_x0000_s1026" style="position:absolute;left:0;text-align:left;margin-left:0;margin-top:62.35pt;width:114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Gv3e7jeAAAACAEAAA8AAABkcnMvZG93bnJldi54bWxMj0tPwzAQhO9I/Adr&#10;kbhRBwuREuJUPMStomp5CG5OvE0i7HUUu23Kr2c5wXG/Gc3OlIvJO7HHMfaBNFzOMhBITbA9tRpe&#10;X54u5iBiMmSNC4QajhhhUZ2elKaw4UBr3G9SKziEYmE0dCkNhZSx6dCbOAsDEmvbMHqT+BxbaUdz&#10;4HDvpMqya+lNT/yhMwM+dNh8bXZeQ1r6YXnzXH8cv+/zt8/V9v3RrZTW52fT3S2IhFP6M8Nvfa4O&#10;FXeqw45sFE4DD0lM1VUOgmWl5kxqJrnKQVal/D+g+gEAAP//AwBQSwECLQAUAAYACAAAACEAtoM4&#10;kv4AAADhAQAAEwAAAAAAAAAAAAAAAAAAAAAAW0NvbnRlbnRfVHlwZXNdLnhtbFBLAQItABQABgAI&#10;AAAAIQA4/SH/1gAAAJQBAAALAAAAAAAAAAAAAAAAAC8BAABfcmVscy8ucmVsc1BLAQItABQABgAI&#10;AAAAIQCLWkzVxAIAAP4FAAAOAAAAAAAAAAAAAAAAAC4CAABkcnMvZTJvRG9jLnhtbFBLAQItABQA&#10;BgAIAAAAIQBr93u43gAAAAgBAAAPAAAAAAAAAAAAAAAAAB4FAABkcnMvZG93bnJldi54bWxQSwUG&#10;AAAAAAQABADzAAAAKQYAAAAA&#10;" fillcolor="#2de0f3" strokecolor="#404040 [2429]">
                <v:textbox>
                  <w:txbxContent>
                    <w:p w:rsidR="005705AD" w:rsidRPr="00484471" w:rsidRDefault="005705AD" w:rsidP="005705AD">
                      <w:pPr>
                        <w:jc w:val="center"/>
                        <w:rPr>
                          <w:b/>
                          <w:sz w:val="26"/>
                          <w:szCs w:val="26"/>
                          <w:lang w:val="es-ES"/>
                        </w:rPr>
                      </w:pPr>
                      <w:r>
                        <w:rPr>
                          <w:b/>
                          <w:sz w:val="26"/>
                          <w:szCs w:val="26"/>
                          <w:lang w:val="es-ES"/>
                        </w:rPr>
                        <w:t>ITINERARIO</w:t>
                      </w:r>
                    </w:p>
                  </w:txbxContent>
                </v:textbox>
                <w10:wrap type="through" anchorx="margin"/>
              </v:rect>
            </w:pict>
          </mc:Fallback>
        </mc:AlternateContent>
      </w:r>
      <w:r w:rsidR="00916839" w:rsidRPr="00916839">
        <w:rPr>
          <w:rFonts w:ascii="Arial" w:hAnsi="Arial" w:cs="Arial"/>
          <w:b/>
          <w:sz w:val="36"/>
        </w:rPr>
        <w:t>E</w:t>
      </w:r>
      <w:r w:rsidR="00916839">
        <w:rPr>
          <w:rFonts w:ascii="Arial" w:hAnsi="Arial" w:cs="Arial"/>
          <w:b/>
          <w:sz w:val="36"/>
        </w:rPr>
        <w:t>XPLORANDO EL AMAZONAS + RESERVA</w:t>
      </w:r>
      <w:r w:rsidR="00916839" w:rsidRPr="00916839">
        <w:rPr>
          <w:rFonts w:ascii="Arial" w:hAnsi="Arial" w:cs="Arial"/>
          <w:b/>
          <w:sz w:val="36"/>
        </w:rPr>
        <w:t xml:space="preserve"> TANIMBOCA</w:t>
      </w:r>
      <w:r w:rsidR="00916839">
        <w:rPr>
          <w:rFonts w:ascii="Arial" w:hAnsi="Arial" w:cs="Arial"/>
          <w:b/>
          <w:sz w:val="36"/>
        </w:rPr>
        <w:t xml:space="preserve"> Y PARQUE MUNDO AMAZÓNICO </w:t>
      </w:r>
      <w:r w:rsidR="000B6CF1" w:rsidRPr="006046CB">
        <w:rPr>
          <w:rFonts w:ascii="Arial" w:hAnsi="Arial" w:cs="Arial"/>
          <w:b/>
          <w:sz w:val="36"/>
        </w:rPr>
        <w:t>(</w:t>
      </w:r>
      <w:r w:rsidR="00916839">
        <w:rPr>
          <w:rFonts w:ascii="Arial" w:hAnsi="Arial" w:cs="Arial"/>
          <w:b/>
          <w:sz w:val="36"/>
        </w:rPr>
        <w:t>C</w:t>
      </w:r>
      <w:r w:rsidR="000B6CF1">
        <w:rPr>
          <w:rFonts w:ascii="Arial" w:hAnsi="Arial" w:cs="Arial"/>
          <w:b/>
          <w:sz w:val="36"/>
        </w:rPr>
        <w:t>)</w:t>
      </w:r>
      <w:r w:rsidR="00DE1492" w:rsidRPr="006046CB">
        <w:rPr>
          <w:rFonts w:ascii="Arial" w:hAnsi="Arial" w:cs="Arial"/>
          <w:b/>
          <w:sz w:val="36"/>
        </w:rPr>
        <w:br/>
      </w:r>
      <w:r w:rsidR="00464921">
        <w:rPr>
          <w:rFonts w:ascii="Arial" w:hAnsi="Arial" w:cs="Arial"/>
          <w:b/>
          <w:sz w:val="24"/>
        </w:rPr>
        <w:t>4</w:t>
      </w:r>
      <w:r w:rsidR="000D4C8B" w:rsidRPr="006046CB">
        <w:rPr>
          <w:rFonts w:ascii="Arial" w:hAnsi="Arial" w:cs="Arial"/>
          <w:b/>
          <w:sz w:val="24"/>
        </w:rPr>
        <w:t xml:space="preserve"> </w:t>
      </w:r>
      <w:r w:rsidR="00B3701E" w:rsidRPr="006046CB">
        <w:rPr>
          <w:rFonts w:ascii="Arial" w:hAnsi="Arial" w:cs="Arial"/>
          <w:b/>
          <w:sz w:val="24"/>
        </w:rPr>
        <w:t>N</w:t>
      </w:r>
      <w:r w:rsidR="000D4C8B" w:rsidRPr="006046CB">
        <w:rPr>
          <w:rFonts w:ascii="Arial" w:hAnsi="Arial" w:cs="Arial"/>
          <w:b/>
          <w:sz w:val="24"/>
        </w:rPr>
        <w:t>oches</w:t>
      </w:r>
      <w:r w:rsidR="00B3701E" w:rsidRPr="006046CB">
        <w:rPr>
          <w:rFonts w:ascii="Arial" w:hAnsi="Arial" w:cs="Arial"/>
          <w:b/>
          <w:sz w:val="24"/>
        </w:rPr>
        <w:t xml:space="preserve"> </w:t>
      </w:r>
      <w:r w:rsidR="000D4C8B" w:rsidRPr="006046CB">
        <w:rPr>
          <w:rFonts w:ascii="Arial" w:hAnsi="Arial" w:cs="Arial"/>
          <w:b/>
          <w:sz w:val="24"/>
        </w:rPr>
        <w:t xml:space="preserve">/ </w:t>
      </w:r>
      <w:r w:rsidR="00464921">
        <w:rPr>
          <w:rFonts w:ascii="Arial" w:hAnsi="Arial" w:cs="Arial"/>
          <w:b/>
          <w:sz w:val="24"/>
        </w:rPr>
        <w:t>5</w:t>
      </w:r>
      <w:r w:rsidR="000D4C8B" w:rsidRPr="006046CB">
        <w:rPr>
          <w:rFonts w:ascii="Arial" w:hAnsi="Arial" w:cs="Arial"/>
          <w:b/>
          <w:sz w:val="24"/>
        </w:rPr>
        <w:t xml:space="preserve"> Días</w:t>
      </w:r>
      <w:r w:rsidR="00697D14">
        <w:rPr>
          <w:rFonts w:ascii="Arial" w:hAnsi="Arial" w:cs="Arial"/>
          <w:b/>
          <w:sz w:val="24"/>
        </w:rPr>
        <w:br/>
      </w:r>
    </w:p>
    <w:p w:rsidR="00916839" w:rsidRPr="0041057C" w:rsidRDefault="00916839" w:rsidP="00D623F9">
      <w:pPr>
        <w:pStyle w:val="Sinespaciado"/>
        <w:jc w:val="both"/>
        <w:rPr>
          <w:rFonts w:eastAsia="Times New Roman" w:cs="Arial"/>
        </w:rPr>
      </w:pPr>
      <w:r w:rsidRPr="0041057C">
        <w:rPr>
          <w:rFonts w:eastAsia="Times New Roman" w:cs="Arial"/>
          <w:b/>
          <w:bCs/>
          <w:u w:val="single"/>
        </w:rPr>
        <w:t>DÍA 1:</w:t>
      </w:r>
      <w:r w:rsidRPr="0041057C">
        <w:rPr>
          <w:rFonts w:eastAsia="Times New Roman" w:cs="Arial"/>
          <w:b/>
          <w:bCs/>
        </w:rPr>
        <w:t xml:space="preserve"> </w:t>
      </w:r>
      <w:r w:rsidRPr="0041057C">
        <w:rPr>
          <w:rFonts w:eastAsia="Times New Roman" w:cs="Arial"/>
          <w:bCs/>
        </w:rPr>
        <w:t xml:space="preserve">Traslado Aeropuerto – </w:t>
      </w:r>
      <w:r w:rsidR="00EE509B">
        <w:rPr>
          <w:rFonts w:eastAsia="Times New Roman" w:cs="Arial"/>
          <w:bCs/>
        </w:rPr>
        <w:t>Reserva Tanimboca</w:t>
      </w:r>
      <w:r w:rsidRPr="0041057C">
        <w:rPr>
          <w:rFonts w:eastAsia="Times New Roman" w:cs="Arial"/>
          <w:bCs/>
        </w:rPr>
        <w:t>.</w:t>
      </w:r>
      <w:r w:rsidRPr="0041057C">
        <w:rPr>
          <w:rFonts w:eastAsia="Times New Roman" w:cs="Arial"/>
          <w:bCs/>
          <w:color w:val="000000"/>
        </w:rPr>
        <w:t xml:space="preserve"> Almuerzo Típico de la Región.</w:t>
      </w:r>
      <w:r w:rsidR="00EE509B">
        <w:rPr>
          <w:rFonts w:eastAsia="Times New Roman" w:cs="Arial"/>
          <w:bCs/>
          <w:color w:val="000000"/>
        </w:rPr>
        <w:t xml:space="preserve"> Tarde libre. </w:t>
      </w:r>
      <w:r w:rsidR="00EE509B" w:rsidRPr="00EE509B">
        <w:rPr>
          <w:rFonts w:eastAsia="Times New Roman" w:cs="Arial"/>
        </w:rPr>
        <w:t>Cena y Alojamiento en la cabaña del árbol ubicada a 12 Mts de altura c</w:t>
      </w:r>
      <w:r w:rsidR="00D623F9">
        <w:rPr>
          <w:rFonts w:eastAsia="Times New Roman" w:cs="Arial"/>
        </w:rPr>
        <w:t xml:space="preserve">on todas las comodidades que se </w:t>
      </w:r>
      <w:r w:rsidR="00EE509B" w:rsidRPr="00EE509B">
        <w:rPr>
          <w:rFonts w:eastAsia="Times New Roman" w:cs="Arial"/>
        </w:rPr>
        <w:t>pueden ofrecer en un escenario 100% natural. Caminata nocturna en la reserva (sujeta a condiciones climáticas).</w:t>
      </w:r>
    </w:p>
    <w:p w:rsidR="00E371B1" w:rsidRDefault="00E371B1" w:rsidP="00916839">
      <w:pPr>
        <w:pStyle w:val="Sinespaciado"/>
        <w:jc w:val="both"/>
        <w:rPr>
          <w:rFonts w:eastAsia="Times New Roman" w:cs="Arial"/>
          <w:b/>
          <w:bCs/>
          <w:color w:val="000000"/>
          <w:u w:val="single"/>
        </w:rPr>
      </w:pPr>
    </w:p>
    <w:p w:rsidR="00916839" w:rsidRDefault="00916839" w:rsidP="00916839">
      <w:pPr>
        <w:pStyle w:val="Sinespaciado"/>
        <w:jc w:val="both"/>
        <w:rPr>
          <w:rFonts w:eastAsia="Times New Roman" w:cs="Arial"/>
          <w:i/>
        </w:rPr>
      </w:pPr>
      <w:r w:rsidRPr="0041057C">
        <w:rPr>
          <w:rFonts w:eastAsia="Times New Roman" w:cs="Arial"/>
          <w:b/>
          <w:bCs/>
          <w:color w:val="000000"/>
          <w:u w:val="single"/>
        </w:rPr>
        <w:t>DÍA 2:</w:t>
      </w:r>
      <w:r w:rsidRPr="0041057C">
        <w:rPr>
          <w:rFonts w:eastAsia="Times New Roman" w:cs="Arial"/>
          <w:b/>
          <w:bCs/>
          <w:color w:val="000000"/>
        </w:rPr>
        <w:t xml:space="preserve"> </w:t>
      </w:r>
      <w:r w:rsidRPr="0041057C">
        <w:rPr>
          <w:rFonts w:eastAsia="Times New Roman" w:cs="Arial"/>
        </w:rPr>
        <w:t xml:space="preserve">Desayuno en </w:t>
      </w:r>
      <w:r w:rsidR="00AB7E48">
        <w:rPr>
          <w:rFonts w:eastAsia="Times New Roman" w:cs="Arial"/>
        </w:rPr>
        <w:t>la Reserva</w:t>
      </w:r>
      <w:r w:rsidRPr="0041057C">
        <w:rPr>
          <w:rFonts w:eastAsia="Times New Roman" w:cs="Arial"/>
        </w:rPr>
        <w:t>.</w:t>
      </w:r>
      <w:r w:rsidR="00AB7E48">
        <w:rPr>
          <w:rFonts w:eastAsia="Times New Roman" w:cs="Arial"/>
        </w:rPr>
        <w:t xml:space="preserve"> </w:t>
      </w:r>
      <w:r w:rsidR="00AB7E48">
        <w:rPr>
          <w:rFonts w:eastAsia="Times New Roman" w:cs="Arial"/>
          <w:i/>
        </w:rPr>
        <w:t>9</w:t>
      </w:r>
      <w:r w:rsidRPr="0041057C">
        <w:rPr>
          <w:rFonts w:eastAsia="Times New Roman" w:cs="Arial"/>
          <w:i/>
        </w:rPr>
        <w:t>:</w:t>
      </w:r>
      <w:r w:rsidR="00AB7E48">
        <w:rPr>
          <w:rFonts w:eastAsia="Times New Roman" w:cs="Arial"/>
          <w:i/>
        </w:rPr>
        <w:t>00am</w:t>
      </w:r>
      <w:r w:rsidRPr="0041057C">
        <w:rPr>
          <w:rFonts w:eastAsia="Times New Roman" w:cs="Arial"/>
          <w:i/>
        </w:rPr>
        <w:t xml:space="preserve"> </w:t>
      </w:r>
      <w:r w:rsidR="00AB7E48" w:rsidRPr="00AB7E48">
        <w:rPr>
          <w:rFonts w:eastAsia="Times New Roman" w:cs="Arial"/>
          <w:i/>
        </w:rPr>
        <w:t xml:space="preserve">Full Day Reserva Natural Tanimboca: </w:t>
      </w:r>
      <w:r w:rsidR="00AB7E48" w:rsidRPr="00875BA9">
        <w:rPr>
          <w:rFonts w:eastAsia="Times New Roman" w:cs="Arial"/>
        </w:rPr>
        <w:t xml:space="preserve">Recorrido hacia la reserva ubicada a 11 Km de Leticia, donde se asciende a una plataforma escalando por cuerda 35 metros de altura, (también existe un sistema manual sin que realicen actividad física), para llegar hasta el Dosel de la Selva. Se realiza el cruce entre 3 plataformas por medio de un canopy tour, el primer pasó a 35 metros de distancia, el segundo de 110 metros de distancia y el tercero se atraviesa un puente colgante de 25 metros de distancia. Al finalizar este trayecto se desarrollara actividades como Kayak (sujeto a condiciones climáticas), Caminatas por senderos ecológicos, Almuerzo Típico en la reserva.  </w:t>
      </w:r>
      <w:r w:rsidR="00875BA9">
        <w:rPr>
          <w:rFonts w:eastAsia="Times New Roman" w:cs="Arial"/>
        </w:rPr>
        <w:t>Traslado</w:t>
      </w:r>
      <w:r w:rsidR="00AB7E48" w:rsidRPr="00875BA9">
        <w:rPr>
          <w:rFonts w:eastAsia="Times New Roman" w:cs="Arial"/>
        </w:rPr>
        <w:t xml:space="preserve"> a Leticia. Cena y Alojamiento en el Hotel Seleccionado.</w:t>
      </w:r>
    </w:p>
    <w:p w:rsidR="00AB7E48" w:rsidRPr="0041057C" w:rsidRDefault="00AB7E48" w:rsidP="00916839">
      <w:pPr>
        <w:pStyle w:val="Sinespaciado"/>
        <w:jc w:val="both"/>
        <w:rPr>
          <w:rFonts w:eastAsia="Times New Roman" w:cs="Arial"/>
        </w:rPr>
      </w:pPr>
    </w:p>
    <w:p w:rsidR="00916839" w:rsidRPr="0041057C" w:rsidRDefault="00916839" w:rsidP="00916839">
      <w:pPr>
        <w:pStyle w:val="Sinespaciado"/>
        <w:jc w:val="both"/>
        <w:rPr>
          <w:rFonts w:eastAsia="Times New Roman" w:cs="Arial"/>
        </w:rPr>
      </w:pPr>
      <w:r w:rsidRPr="0041057C">
        <w:rPr>
          <w:rFonts w:eastAsia="Times New Roman" w:cs="Arial"/>
          <w:b/>
          <w:bCs/>
          <w:color w:val="000000"/>
          <w:u w:val="single"/>
        </w:rPr>
        <w:t>DÍA 3:</w:t>
      </w:r>
      <w:r w:rsidRPr="0041057C">
        <w:rPr>
          <w:rFonts w:eastAsia="Times New Roman" w:cs="Arial"/>
          <w:b/>
          <w:bCs/>
          <w:color w:val="000000"/>
        </w:rPr>
        <w:t xml:space="preserve"> </w:t>
      </w:r>
      <w:r w:rsidRPr="0041057C">
        <w:rPr>
          <w:rFonts w:eastAsia="Times New Roman" w:cs="Arial"/>
        </w:rPr>
        <w:t xml:space="preserve">Desayuno </w:t>
      </w:r>
      <w:r w:rsidR="00257E9E">
        <w:rPr>
          <w:rFonts w:eastAsia="Times New Roman" w:cs="Arial"/>
        </w:rPr>
        <w:t>en el hotel.</w:t>
      </w:r>
      <w:r w:rsidRPr="0041057C">
        <w:rPr>
          <w:rFonts w:eastAsia="Times New Roman" w:cs="Arial"/>
        </w:rPr>
        <w:t xml:space="preserve"> </w:t>
      </w:r>
      <w:r w:rsidRPr="0041057C">
        <w:rPr>
          <w:rFonts w:eastAsia="Times New Roman" w:cs="Arial"/>
          <w:i/>
        </w:rPr>
        <w:t>7:30</w:t>
      </w:r>
      <w:r w:rsidR="00875BA9">
        <w:rPr>
          <w:rFonts w:eastAsia="Times New Roman" w:cs="Arial"/>
          <w:i/>
        </w:rPr>
        <w:t>am</w:t>
      </w:r>
      <w:r w:rsidRPr="0041057C">
        <w:rPr>
          <w:rFonts w:eastAsia="Times New Roman" w:cs="Arial"/>
          <w:i/>
        </w:rPr>
        <w:t>: Tour Rio Amazonas+ Isla de los micos:</w:t>
      </w:r>
      <w:r w:rsidRPr="0041057C">
        <w:rPr>
          <w:rFonts w:eastAsia="Times New Roman" w:cs="Arial"/>
        </w:rPr>
        <w:t xml:space="preserve"> Conocimiento de la Victoria Regia. Visita a la comunidad indígena Ticuna (Macedonia), oportunidad de comprar artesanías. Ingreso a la isla de los micos, contacto con los mismos en la isla. Recorrido por el municipio de </w:t>
      </w:r>
      <w:r w:rsidR="002168C4">
        <w:rPr>
          <w:rFonts w:eastAsia="Times New Roman" w:cs="Arial"/>
        </w:rPr>
        <w:t>Puerto Nariño, Almuerzo Típico</w:t>
      </w:r>
      <w:r w:rsidRPr="0041057C">
        <w:rPr>
          <w:rFonts w:eastAsia="Times New Roman" w:cs="Arial"/>
        </w:rPr>
        <w:t>. Traslado a los lagos Tarapoto o el Correo, Posible avistamiento del delfín Rosado. Regreso a Leticia. Cena y alojamiento en el hotel Seleccionado.</w:t>
      </w:r>
    </w:p>
    <w:p w:rsidR="00916839" w:rsidRPr="0041057C" w:rsidRDefault="00916839" w:rsidP="00916839">
      <w:pPr>
        <w:pStyle w:val="Sinespaciado"/>
        <w:jc w:val="both"/>
        <w:rPr>
          <w:rFonts w:eastAsia="Times New Roman" w:cs="Arial"/>
        </w:rPr>
      </w:pPr>
    </w:p>
    <w:p w:rsidR="00916839" w:rsidRPr="0041057C" w:rsidRDefault="00916839" w:rsidP="00916839">
      <w:pPr>
        <w:pStyle w:val="Sinespaciado"/>
        <w:jc w:val="both"/>
        <w:rPr>
          <w:rFonts w:eastAsia="Times New Roman" w:cs="Arial"/>
        </w:rPr>
      </w:pPr>
      <w:r w:rsidRPr="0041057C">
        <w:rPr>
          <w:rFonts w:eastAsia="Times New Roman" w:cs="Arial"/>
          <w:b/>
          <w:bCs/>
          <w:color w:val="000000"/>
          <w:u w:val="single"/>
        </w:rPr>
        <w:t>DÍA 4:</w:t>
      </w:r>
      <w:r w:rsidRPr="0041057C">
        <w:rPr>
          <w:rFonts w:eastAsia="Times New Roman" w:cs="Arial"/>
          <w:b/>
          <w:bCs/>
          <w:color w:val="000000"/>
        </w:rPr>
        <w:t xml:space="preserve"> </w:t>
      </w:r>
      <w:r w:rsidR="006938B5" w:rsidRPr="006938B5">
        <w:rPr>
          <w:rFonts w:eastAsia="Times New Roman" w:cs="Arial"/>
          <w:bCs/>
          <w:color w:val="000000"/>
        </w:rPr>
        <w:t xml:space="preserve">Desayuno en el Hotel. </w:t>
      </w:r>
      <w:r w:rsidR="006938B5" w:rsidRPr="00D76C03">
        <w:rPr>
          <w:rFonts w:eastAsia="Times New Roman" w:cs="Arial"/>
          <w:bCs/>
          <w:i/>
          <w:color w:val="000000"/>
        </w:rPr>
        <w:t>9:00am: Traslado al Parque Ecológico Mundo Amazónico + Charla Huitota:</w:t>
      </w:r>
      <w:r w:rsidR="006938B5" w:rsidRPr="006938B5">
        <w:rPr>
          <w:rFonts w:eastAsia="Times New Roman" w:cs="Arial"/>
          <w:bCs/>
          <w:color w:val="000000"/>
        </w:rPr>
        <w:t xml:space="preserve"> Recorrido por cuatro circuitos acompañado de un intérprete ambiental, 1. Jardín etno-botánico (la colección de plantas amazónicas más grande de la región), 2. Procesos sostenibles amazónicos (Procesos de educación ambiental), 3. Escenarios culturales (incluye actividad de lanzamiento de arco y flecha, y dardos con cerbatanas), 4. Acuario Amazonas, (colección de peces vivos Nativos del Amazonas). Almuerzo Típico. Caminata y charla con el cacique de la comunidad  indígena Huitoto (Hitoma). Conocimiento del Mambe y Ambil, además de sus costumbres y tradiciones. </w:t>
      </w:r>
      <w:r w:rsidR="00E568BB">
        <w:rPr>
          <w:rFonts w:eastAsia="Times New Roman" w:cs="Arial"/>
          <w:bCs/>
          <w:color w:val="000000"/>
        </w:rPr>
        <w:t>Regreso a</w:t>
      </w:r>
      <w:r w:rsidR="006938B5" w:rsidRPr="006938B5">
        <w:rPr>
          <w:rFonts w:eastAsia="Times New Roman" w:cs="Arial"/>
          <w:bCs/>
          <w:color w:val="000000"/>
        </w:rPr>
        <w:t xml:space="preserve"> la ciudad de Leticia. Cena y Alojamiento en el </w:t>
      </w:r>
      <w:r w:rsidR="00EA3C39" w:rsidRPr="006938B5">
        <w:rPr>
          <w:rFonts w:eastAsia="Times New Roman" w:cs="Arial"/>
          <w:bCs/>
          <w:color w:val="000000"/>
        </w:rPr>
        <w:t>hotel seleccionado</w:t>
      </w:r>
      <w:r w:rsidR="006938B5" w:rsidRPr="006938B5">
        <w:rPr>
          <w:rFonts w:eastAsia="Times New Roman" w:cs="Arial"/>
          <w:bCs/>
          <w:color w:val="000000"/>
        </w:rPr>
        <w:t>.</w:t>
      </w:r>
    </w:p>
    <w:p w:rsidR="00916839" w:rsidRPr="0041057C" w:rsidRDefault="00916839" w:rsidP="00916839">
      <w:pPr>
        <w:pStyle w:val="Sinespaciado"/>
        <w:jc w:val="both"/>
        <w:rPr>
          <w:rFonts w:eastAsia="Times New Roman" w:cs="Arial"/>
        </w:rPr>
      </w:pPr>
    </w:p>
    <w:p w:rsidR="006E354E" w:rsidRDefault="00916839" w:rsidP="00916839">
      <w:pPr>
        <w:spacing w:after="0"/>
        <w:jc w:val="both"/>
        <w:outlineLvl w:val="0"/>
        <w:rPr>
          <w:rFonts w:eastAsia="Times New Roman" w:cs="Arial"/>
        </w:rPr>
      </w:pPr>
      <w:r w:rsidRPr="0041057C">
        <w:rPr>
          <w:rFonts w:eastAsia="Times New Roman" w:cs="Arial"/>
          <w:b/>
          <w:bCs/>
          <w:color w:val="000000"/>
          <w:u w:val="single"/>
        </w:rPr>
        <w:t>DÍA 5:</w:t>
      </w:r>
      <w:r w:rsidRPr="0041057C">
        <w:rPr>
          <w:rFonts w:eastAsia="Times New Roman" w:cs="Arial"/>
          <w:b/>
          <w:bCs/>
          <w:color w:val="000000"/>
        </w:rPr>
        <w:t xml:space="preserve"> </w:t>
      </w:r>
      <w:r w:rsidRPr="0041057C">
        <w:rPr>
          <w:rFonts w:eastAsia="Times New Roman" w:cs="Arial"/>
        </w:rPr>
        <w:t>Desayuno en el hotel. Mañana libre para compras. A la hora coordinada traslado Hotel – Aeropuerto</w:t>
      </w:r>
    </w:p>
    <w:p w:rsidR="00697D14" w:rsidRDefault="00697D14" w:rsidP="006E354E">
      <w:pPr>
        <w:spacing w:after="0"/>
        <w:jc w:val="both"/>
        <w:outlineLvl w:val="0"/>
        <w:rPr>
          <w:rFonts w:cs="Arial"/>
        </w:rPr>
      </w:pPr>
    </w:p>
    <w:tbl>
      <w:tblPr>
        <w:tblW w:w="8391" w:type="dxa"/>
        <w:jc w:val="center"/>
        <w:tblCellMar>
          <w:left w:w="70" w:type="dxa"/>
          <w:right w:w="70" w:type="dxa"/>
        </w:tblCellMar>
        <w:tblLook w:val="04A0" w:firstRow="1" w:lastRow="0" w:firstColumn="1" w:lastColumn="0" w:noHBand="0" w:noVBand="1"/>
      </w:tblPr>
      <w:tblGrid>
        <w:gridCol w:w="1608"/>
        <w:gridCol w:w="1642"/>
        <w:gridCol w:w="1574"/>
        <w:gridCol w:w="1616"/>
        <w:gridCol w:w="1951"/>
      </w:tblGrid>
      <w:tr w:rsidR="00FA2D2A" w:rsidRPr="00FA2D2A" w:rsidTr="007A743A">
        <w:trPr>
          <w:trHeight w:val="253"/>
          <w:jc w:val="center"/>
        </w:trPr>
        <w:tc>
          <w:tcPr>
            <w:tcW w:w="8391" w:type="dxa"/>
            <w:gridSpan w:val="5"/>
            <w:tcBorders>
              <w:top w:val="single" w:sz="4" w:space="0" w:color="auto"/>
              <w:left w:val="single" w:sz="4" w:space="0" w:color="auto"/>
              <w:bottom w:val="single" w:sz="4" w:space="0" w:color="auto"/>
              <w:right w:val="single" w:sz="4" w:space="0" w:color="auto"/>
            </w:tcBorders>
            <w:shd w:val="clear" w:color="auto" w:fill="2DE0F3"/>
            <w:noWrap/>
            <w:vAlign w:val="center"/>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lastRenderedPageBreak/>
              <w:t>TARIFAS POR PERSONA EN PESOS COLOMBIANOS</w:t>
            </w:r>
          </w:p>
        </w:tc>
      </w:tr>
      <w:tr w:rsidR="00FA2D2A" w:rsidRPr="00FA2D2A" w:rsidTr="007A743A">
        <w:trPr>
          <w:trHeight w:val="253"/>
          <w:jc w:val="center"/>
        </w:trPr>
        <w:tc>
          <w:tcPr>
            <w:tcW w:w="1608" w:type="dxa"/>
            <w:tcBorders>
              <w:top w:val="single" w:sz="4" w:space="0" w:color="auto"/>
              <w:left w:val="single" w:sz="4" w:space="0" w:color="auto"/>
              <w:bottom w:val="single" w:sz="4" w:space="0" w:color="auto"/>
              <w:right w:val="single" w:sz="4" w:space="0" w:color="auto"/>
            </w:tcBorders>
            <w:shd w:val="clear" w:color="auto" w:fill="2DE0F3"/>
            <w:noWrap/>
            <w:vAlign w:val="center"/>
            <w:hideMark/>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HOTEL</w:t>
            </w:r>
          </w:p>
        </w:tc>
        <w:tc>
          <w:tcPr>
            <w:tcW w:w="1642" w:type="dxa"/>
            <w:tcBorders>
              <w:top w:val="single" w:sz="4" w:space="0" w:color="auto"/>
              <w:left w:val="nil"/>
              <w:bottom w:val="single" w:sz="4" w:space="0" w:color="auto"/>
              <w:right w:val="single" w:sz="4" w:space="0" w:color="auto"/>
            </w:tcBorders>
            <w:shd w:val="clear" w:color="auto" w:fill="2DE0F3"/>
            <w:noWrap/>
            <w:vAlign w:val="center"/>
            <w:hideMark/>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TEMPORADA</w:t>
            </w:r>
          </w:p>
        </w:tc>
        <w:tc>
          <w:tcPr>
            <w:tcW w:w="1574"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DBL Y TPL</w:t>
            </w:r>
          </w:p>
        </w:tc>
        <w:tc>
          <w:tcPr>
            <w:tcW w:w="1616"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SGL</w:t>
            </w:r>
          </w:p>
        </w:tc>
        <w:tc>
          <w:tcPr>
            <w:tcW w:w="1951"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627042">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 xml:space="preserve">CHD  </w:t>
            </w:r>
            <w:r w:rsidR="007A743A">
              <w:rPr>
                <w:rFonts w:eastAsia="Times New Roman" w:cs="Arial"/>
                <w:b/>
                <w:bCs/>
                <w:color w:val="FFFFFF" w:themeColor="background1"/>
              </w:rPr>
              <w:br/>
            </w:r>
            <w:r w:rsidR="002A3EA4">
              <w:rPr>
                <w:rFonts w:eastAsia="Times New Roman" w:cs="Arial"/>
                <w:b/>
                <w:bCs/>
                <w:color w:val="FFFFFF" w:themeColor="background1"/>
              </w:rPr>
              <w:t>(9</w:t>
            </w:r>
            <w:bookmarkStart w:id="0" w:name="_GoBack"/>
            <w:bookmarkEnd w:id="0"/>
            <w:r w:rsidRPr="00FA2D2A">
              <w:rPr>
                <w:rFonts w:eastAsia="Times New Roman" w:cs="Arial"/>
                <w:b/>
                <w:bCs/>
                <w:color w:val="FFFFFF" w:themeColor="background1"/>
              </w:rPr>
              <w:t xml:space="preserve"> a 10 Años)</w:t>
            </w:r>
          </w:p>
        </w:tc>
      </w:tr>
      <w:tr w:rsidR="00627042" w:rsidRPr="00FA2D2A" w:rsidTr="009849A6">
        <w:trPr>
          <w:trHeight w:val="253"/>
          <w:jc w:val="center"/>
        </w:trPr>
        <w:tc>
          <w:tcPr>
            <w:tcW w:w="1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b/>
                <w:bCs/>
                <w:color w:val="000000"/>
              </w:rPr>
            </w:pPr>
            <w:r w:rsidRPr="00FA2D2A">
              <w:rPr>
                <w:rFonts w:eastAsia="Times New Roman" w:cs="Arial"/>
                <w:b/>
                <w:bCs/>
                <w:color w:val="000000"/>
              </w:rPr>
              <w:t>ANACONDA</w:t>
            </w:r>
          </w:p>
        </w:tc>
        <w:tc>
          <w:tcPr>
            <w:tcW w:w="1642" w:type="dxa"/>
            <w:tcBorders>
              <w:top w:val="nil"/>
              <w:left w:val="nil"/>
              <w:bottom w:val="single" w:sz="4" w:space="0" w:color="auto"/>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color w:val="000000"/>
              </w:rPr>
            </w:pPr>
            <w:r w:rsidRPr="00FA2D2A">
              <w:rPr>
                <w:rFonts w:eastAsia="Times New Roman" w:cs="Arial"/>
                <w:color w:val="000000"/>
              </w:rPr>
              <w:t xml:space="preserve">BAJA </w:t>
            </w:r>
          </w:p>
        </w:tc>
        <w:tc>
          <w:tcPr>
            <w:tcW w:w="1574"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1.483.750</w:t>
            </w:r>
          </w:p>
        </w:tc>
        <w:tc>
          <w:tcPr>
            <w:tcW w:w="1616"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1.895.000</w:t>
            </w:r>
          </w:p>
        </w:tc>
        <w:tc>
          <w:tcPr>
            <w:tcW w:w="1951"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1.261.188</w:t>
            </w:r>
          </w:p>
        </w:tc>
      </w:tr>
      <w:tr w:rsidR="00627042" w:rsidRPr="00FA2D2A" w:rsidTr="009849A6">
        <w:trPr>
          <w:trHeight w:val="253"/>
          <w:jc w:val="center"/>
        </w:trPr>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627042" w:rsidRPr="00FA2D2A" w:rsidRDefault="00627042" w:rsidP="00627042">
            <w:pPr>
              <w:spacing w:after="0" w:line="240" w:lineRule="auto"/>
              <w:rPr>
                <w:rFonts w:eastAsia="Times New Roman" w:cs="Arial"/>
                <w:b/>
                <w:bCs/>
                <w:color w:val="000000"/>
              </w:rPr>
            </w:pPr>
          </w:p>
        </w:tc>
        <w:tc>
          <w:tcPr>
            <w:tcW w:w="1642" w:type="dxa"/>
            <w:tcBorders>
              <w:top w:val="nil"/>
              <w:left w:val="nil"/>
              <w:bottom w:val="single" w:sz="4" w:space="0" w:color="auto"/>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color w:val="000000"/>
              </w:rPr>
            </w:pPr>
            <w:r w:rsidRPr="00FA2D2A">
              <w:rPr>
                <w:rFonts w:eastAsia="Times New Roman" w:cs="Arial"/>
                <w:color w:val="000000"/>
              </w:rPr>
              <w:t>ALTA</w:t>
            </w:r>
          </w:p>
        </w:tc>
        <w:tc>
          <w:tcPr>
            <w:tcW w:w="1574"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1.542.500</w:t>
            </w:r>
          </w:p>
        </w:tc>
        <w:tc>
          <w:tcPr>
            <w:tcW w:w="1616"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1.962.500</w:t>
            </w:r>
          </w:p>
        </w:tc>
        <w:tc>
          <w:tcPr>
            <w:tcW w:w="1951"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1.311.125</w:t>
            </w:r>
          </w:p>
        </w:tc>
      </w:tr>
      <w:tr w:rsidR="00627042" w:rsidRPr="00FA2D2A" w:rsidTr="009849A6">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b/>
                <w:bCs/>
                <w:color w:val="000000"/>
              </w:rPr>
            </w:pPr>
            <w:r w:rsidRPr="00FA2D2A">
              <w:rPr>
                <w:rFonts w:eastAsia="Times New Roman" w:cs="Arial"/>
                <w:b/>
                <w:bCs/>
                <w:color w:val="000000"/>
              </w:rPr>
              <w:t>WAIRA</w:t>
            </w:r>
          </w:p>
        </w:tc>
        <w:tc>
          <w:tcPr>
            <w:tcW w:w="1642" w:type="dxa"/>
            <w:tcBorders>
              <w:top w:val="nil"/>
              <w:left w:val="nil"/>
              <w:bottom w:val="single" w:sz="4" w:space="0" w:color="auto"/>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1.312.500</w:t>
            </w:r>
          </w:p>
        </w:tc>
        <w:tc>
          <w:tcPr>
            <w:tcW w:w="1616"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1.728.750</w:t>
            </w:r>
          </w:p>
        </w:tc>
        <w:tc>
          <w:tcPr>
            <w:tcW w:w="1951"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1.115.625</w:t>
            </w:r>
          </w:p>
        </w:tc>
      </w:tr>
      <w:tr w:rsidR="00627042" w:rsidRPr="00FA2D2A" w:rsidTr="009849A6">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b/>
                <w:bCs/>
                <w:color w:val="000000"/>
              </w:rPr>
            </w:pPr>
            <w:r w:rsidRPr="00FA2D2A">
              <w:rPr>
                <w:rFonts w:eastAsia="Times New Roman" w:cs="Arial"/>
                <w:b/>
                <w:bCs/>
                <w:color w:val="000000"/>
              </w:rPr>
              <w:t>YURUPARI</w:t>
            </w:r>
          </w:p>
        </w:tc>
        <w:tc>
          <w:tcPr>
            <w:tcW w:w="1642" w:type="dxa"/>
            <w:tcBorders>
              <w:top w:val="nil"/>
              <w:left w:val="nil"/>
              <w:bottom w:val="single" w:sz="4" w:space="0" w:color="auto"/>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1.283.750</w:t>
            </w:r>
          </w:p>
        </w:tc>
        <w:tc>
          <w:tcPr>
            <w:tcW w:w="1616"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1.728.750</w:t>
            </w:r>
          </w:p>
        </w:tc>
        <w:tc>
          <w:tcPr>
            <w:tcW w:w="1951"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1.091.188</w:t>
            </w:r>
          </w:p>
        </w:tc>
      </w:tr>
      <w:tr w:rsidR="00627042" w:rsidRPr="00FA2D2A" w:rsidTr="009849A6">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b/>
                <w:bCs/>
                <w:color w:val="000000"/>
              </w:rPr>
            </w:pPr>
            <w:r w:rsidRPr="00FA2D2A">
              <w:rPr>
                <w:rFonts w:eastAsia="Times New Roman" w:cs="Arial"/>
                <w:b/>
                <w:bCs/>
                <w:color w:val="000000"/>
              </w:rPr>
              <w:t>YAKURUNA</w:t>
            </w:r>
          </w:p>
        </w:tc>
        <w:tc>
          <w:tcPr>
            <w:tcW w:w="1642" w:type="dxa"/>
            <w:tcBorders>
              <w:top w:val="nil"/>
              <w:left w:val="nil"/>
              <w:bottom w:val="single" w:sz="4" w:space="0" w:color="auto"/>
              <w:right w:val="single" w:sz="4" w:space="0" w:color="auto"/>
            </w:tcBorders>
            <w:shd w:val="clear" w:color="auto" w:fill="auto"/>
            <w:noWrap/>
            <w:vAlign w:val="center"/>
            <w:hideMark/>
          </w:tcPr>
          <w:p w:rsidR="00627042" w:rsidRPr="00FA2D2A" w:rsidRDefault="00627042" w:rsidP="00627042">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1.252.500</w:t>
            </w:r>
          </w:p>
        </w:tc>
        <w:tc>
          <w:tcPr>
            <w:tcW w:w="1616"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1.648.750</w:t>
            </w:r>
          </w:p>
        </w:tc>
        <w:tc>
          <w:tcPr>
            <w:tcW w:w="1951" w:type="dxa"/>
            <w:tcBorders>
              <w:top w:val="nil"/>
              <w:left w:val="nil"/>
              <w:bottom w:val="single" w:sz="4" w:space="0" w:color="auto"/>
              <w:right w:val="single" w:sz="4" w:space="0" w:color="auto"/>
            </w:tcBorders>
            <w:shd w:val="clear" w:color="auto" w:fill="auto"/>
            <w:noWrap/>
            <w:vAlign w:val="center"/>
            <w:hideMark/>
          </w:tcPr>
          <w:p w:rsidR="00627042" w:rsidRDefault="00627042" w:rsidP="00627042">
            <w:pPr>
              <w:spacing w:after="0"/>
              <w:jc w:val="center"/>
              <w:rPr>
                <w:rFonts w:ascii="Calibri" w:hAnsi="Calibri"/>
                <w:color w:val="000000"/>
              </w:rPr>
            </w:pPr>
            <w:r>
              <w:rPr>
                <w:rFonts w:ascii="Calibri" w:hAnsi="Calibri"/>
                <w:color w:val="000000"/>
              </w:rPr>
              <w:t>1.064.625</w:t>
            </w:r>
          </w:p>
        </w:tc>
      </w:tr>
    </w:tbl>
    <w:p w:rsidR="007B00B7" w:rsidRDefault="007B00B7" w:rsidP="00E657A3">
      <w:pPr>
        <w:spacing w:after="0"/>
        <w:jc w:val="both"/>
        <w:outlineLvl w:val="0"/>
        <w:rPr>
          <w:rFonts w:cs="Arial"/>
        </w:rPr>
      </w:pPr>
    </w:p>
    <w:p w:rsidR="007B00B7" w:rsidRDefault="007B00B7" w:rsidP="00E657A3">
      <w:pPr>
        <w:spacing w:after="0"/>
        <w:jc w:val="both"/>
        <w:outlineLvl w:val="0"/>
        <w:rPr>
          <w:rFonts w:cs="Arial"/>
        </w:rPr>
      </w:pPr>
    </w:p>
    <w:p w:rsidR="00FA2D2A" w:rsidRDefault="001A7754" w:rsidP="003B21FC">
      <w:pPr>
        <w:rPr>
          <w:rFonts w:ascii="Arial" w:hAnsi="Arial" w:cs="Arial"/>
          <w:b/>
          <w:i/>
          <w:sz w:val="20"/>
          <w:szCs w:val="24"/>
          <w:u w:val="single"/>
        </w:rPr>
      </w:pPr>
      <w:r w:rsidRPr="00E41D5A">
        <w:rPr>
          <w:noProof/>
          <w:lang w:val="es-ES" w:eastAsia="es-ES"/>
        </w:rPr>
        <mc:AlternateContent>
          <mc:Choice Requires="wps">
            <w:drawing>
              <wp:anchor distT="0" distB="0" distL="114300" distR="114300" simplePos="0" relativeHeight="251662848" behindDoc="0" locked="0" layoutInCell="1" allowOverlap="1" wp14:anchorId="5722F29E" wp14:editId="72C27A9A">
                <wp:simplePos x="0" y="0"/>
                <wp:positionH relativeFrom="margin">
                  <wp:posOffset>38100</wp:posOffset>
                </wp:positionH>
                <wp:positionV relativeFrom="paragraph">
                  <wp:posOffset>-143510</wp:posOffset>
                </wp:positionV>
                <wp:extent cx="1447800" cy="304800"/>
                <wp:effectExtent l="0" t="0" r="19050" b="19050"/>
                <wp:wrapThrough wrapText="bothSides">
                  <wp:wrapPolygon edited="0">
                    <wp:start x="0" y="0"/>
                    <wp:lineTo x="0" y="21600"/>
                    <wp:lineTo x="21600" y="21600"/>
                    <wp:lineTo x="2160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54" w:rsidRPr="00484471" w:rsidRDefault="001A7754" w:rsidP="001A7754">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F29E" id="Rectángulo 5" o:spid="_x0000_s1027" style="position:absolute;margin-left:3pt;margin-top:-11.3pt;width:114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RxwIAAAUGAAAOAAAAZHJzL2Uyb0RvYy54bWysVMFu2zAMvQ/YPwi6r3bSZG2NOkXQLsOA&#10;ri3aDj0rshwbkEVNUhJnf7Nv2Y+Nkmwn6Yodhl1siqQeySeSl1dtI8lGGFuDyunoJKVEKA5FrVY5&#10;/fa8+HBOiXVMFUyCEjndCUuvZu/fXW51JsZQgSyEIQiibLbVOa2c01mSWF6JhtkT0EKhsQTTMIdH&#10;s0oKw7aI3shknKYfky2YQhvgwlrU3kQjnQX8shTc3ZelFY7InGJuLnxN+C79N5ldsmxlmK5q3qXB&#10;/iGLhtUKgw5QN8wxsjb1H1BNzQ1YKN0JhyaBsqy5CDVgNaP0VTVPFdMi1ILkWD3QZP8fLL/bPBhS&#10;FzmdUqJYg0/0iKT9+qlWawlk6gnaapuh35N+MN3JouirbUvT+D/WQdpA6m4gVbSOcFSOJpOz8xS5&#10;52g7TSdeRphkf1sb6z4LaIgXcmowfuCSbW6ti669iw9mQdbFopYyHMxqeS0N2TB84PHNp3Rx2qEf&#10;uUlFtjm9mI6nAfnIFnpNDCCuHQUfuW6+QhGBz6ZpzJplqMaO6uL1aixmQAmlHQRAm1So9CxG3oLk&#10;dlL4AqR6FCU+ADI1jrn51t+nwzgXysWUbMUKEUP7yD2Px6EDoEcukaIBuwN4Gzty3Pn7qyJMznA5&#10;/Vti8fJwI0QG5YbLTa3AvAUgsaoucvTvSYrUeJZcu2xDcwZPr1lCscOGNRAn2Wq+qLFrbpl1D8zg&#10;6GKj4Tpy9/gpJeCjQydRUoH58Zbe++NEoZWSLa6CnNrva2YEJfKLwlm7wBb2uyMcJtOzMR7MoWV5&#10;aFHr5hqwGUe4+DQPovd3shdLA80Lbq25j4ompjjGzil3pj9cu7iicO9xMZ8HN9wXmrlb9aS5B/c8&#10;+6l4bl+Y0d3oOBy6O+jXBsteTVD09TcVzNcOyjqM157X7gVw14Qu7vaiX2aH5+C1396z3wAAAP//&#10;AwBQSwMEFAAGAAgAAAAhAE/GRT/gAAAACAEAAA8AAABkcnMvZG93bnJldi54bWxMj81OwzAQhO9I&#10;vIO1SNxah1BSCHEqfsStoqIFBDcn3iYR9jqK3Tbl6VlOcNvdGc1+UyxGZ8Ueh9B5UnAxTUAg1d50&#10;1Ch43TxNrkGEqMlo6wkVHDHAojw9KXRu/IFecL+OjeAQCrlW0MbY51KGukWnw9T3SKxt/eB05HVo&#10;pBn0gcOdlWmSZNLpjvhDq3t8aLH+Wu+cgrh0/fLmufo4ft/P3z5X2/dHu0qVOj8b725BRBzjnxl+&#10;8RkdSmaq/I5MEFZBxk2igkmaZiBYTy9nfKl4uJqBLAv5v0D5AwAA//8DAFBLAQItABQABgAIAAAA&#10;IQC2gziS/gAAAOEBAAATAAAAAAAAAAAAAAAAAAAAAABbQ29udGVudF9UeXBlc10ueG1sUEsBAi0A&#10;FAAGAAgAAAAhADj9If/WAAAAlAEAAAsAAAAAAAAAAAAAAAAALwEAAF9yZWxzLy5yZWxzUEsBAi0A&#10;FAAGAAgAAAAhACiIGZHHAgAABQYAAA4AAAAAAAAAAAAAAAAALgIAAGRycy9lMm9Eb2MueG1sUEsB&#10;Ai0AFAAGAAgAAAAhAE/GRT/gAAAACAEAAA8AAAAAAAAAAAAAAAAAIQUAAGRycy9kb3ducmV2Lnht&#10;bFBLBQYAAAAABAAEAPMAAAAuBgAAAAA=&#10;" fillcolor="#2de0f3" strokecolor="#404040 [2429]">
                <v:textbox>
                  <w:txbxContent>
                    <w:p w:rsidR="001A7754" w:rsidRPr="00484471" w:rsidRDefault="001A7754" w:rsidP="001A7754">
                      <w:pPr>
                        <w:jc w:val="center"/>
                        <w:rPr>
                          <w:b/>
                          <w:sz w:val="26"/>
                          <w:szCs w:val="26"/>
                          <w:lang w:val="es-ES"/>
                        </w:rPr>
                      </w:pPr>
                      <w:r>
                        <w:rPr>
                          <w:b/>
                          <w:sz w:val="26"/>
                          <w:szCs w:val="26"/>
                          <w:lang w:val="es-ES"/>
                        </w:rPr>
                        <w:t>INCLUYE</w:t>
                      </w:r>
                    </w:p>
                  </w:txbxContent>
                </v:textbox>
                <w10:wrap type="through" anchorx="margin"/>
              </v:rect>
            </w:pict>
          </mc:Fallback>
        </mc:AlternateContent>
      </w:r>
    </w:p>
    <w:p w:rsidR="00C240EC" w:rsidRPr="00C240EC" w:rsidRDefault="00C240EC" w:rsidP="00863583">
      <w:pPr>
        <w:pStyle w:val="Prrafodelista"/>
        <w:numPr>
          <w:ilvl w:val="0"/>
          <w:numId w:val="9"/>
        </w:numPr>
        <w:spacing w:after="0"/>
        <w:ind w:left="426"/>
        <w:rPr>
          <w:rFonts w:cs="Arial"/>
        </w:rPr>
      </w:pPr>
      <w:r w:rsidRPr="00C240EC">
        <w:rPr>
          <w:rFonts w:cs="Arial"/>
        </w:rPr>
        <w:t>Transporte Aeropuerto – Hotel - Aeropuerto</w:t>
      </w:r>
    </w:p>
    <w:p w:rsidR="00AB7191" w:rsidRDefault="00C240EC" w:rsidP="00AB7191">
      <w:pPr>
        <w:pStyle w:val="Prrafodelista"/>
        <w:numPr>
          <w:ilvl w:val="0"/>
          <w:numId w:val="9"/>
        </w:numPr>
        <w:spacing w:after="0"/>
        <w:ind w:left="426"/>
        <w:rPr>
          <w:rFonts w:cs="Arial"/>
        </w:rPr>
      </w:pPr>
      <w:r w:rsidRPr="00C240EC">
        <w:rPr>
          <w:rFonts w:cs="Arial"/>
        </w:rPr>
        <w:t xml:space="preserve">Alojamiento </w:t>
      </w:r>
      <w:r w:rsidR="00B32A11">
        <w:rPr>
          <w:rFonts w:cs="Arial"/>
        </w:rPr>
        <w:t>1 Noche Cabaña del Árbol Reserva Natural Tanimboca // 3</w:t>
      </w:r>
      <w:r w:rsidR="00863583">
        <w:rPr>
          <w:rFonts w:cs="Arial"/>
        </w:rPr>
        <w:t xml:space="preserve"> Noches</w:t>
      </w:r>
      <w:r w:rsidRPr="00C240EC">
        <w:rPr>
          <w:rFonts w:cs="Arial"/>
        </w:rPr>
        <w:t xml:space="preserve"> </w:t>
      </w:r>
      <w:r w:rsidR="00863583">
        <w:rPr>
          <w:rFonts w:cs="Arial"/>
        </w:rPr>
        <w:t>en el h</w:t>
      </w:r>
      <w:r w:rsidR="00B32A11">
        <w:rPr>
          <w:rFonts w:cs="Arial"/>
        </w:rPr>
        <w:t>otel Seleccionado en Leticia.</w:t>
      </w:r>
    </w:p>
    <w:p w:rsidR="007E10D0" w:rsidRPr="00AB7191" w:rsidRDefault="00C240EC" w:rsidP="00AB7191">
      <w:pPr>
        <w:pStyle w:val="Prrafodelista"/>
        <w:numPr>
          <w:ilvl w:val="0"/>
          <w:numId w:val="9"/>
        </w:numPr>
        <w:spacing w:after="0"/>
        <w:ind w:left="426"/>
        <w:rPr>
          <w:rFonts w:cs="Arial"/>
        </w:rPr>
      </w:pPr>
      <w:r w:rsidRPr="00AB7191">
        <w:rPr>
          <w:rFonts w:cs="Arial"/>
        </w:rPr>
        <w:t xml:space="preserve">Alimentación </w:t>
      </w:r>
      <w:r w:rsidR="00C71ED7" w:rsidRPr="00AB7191">
        <w:rPr>
          <w:rFonts w:cs="Arial"/>
        </w:rPr>
        <w:t>PA</w:t>
      </w:r>
      <w:r w:rsidR="00DE7E43" w:rsidRPr="00AB7191">
        <w:rPr>
          <w:rFonts w:cs="Arial"/>
        </w:rPr>
        <w:t xml:space="preserve">. </w:t>
      </w:r>
      <w:r w:rsidR="00AB7191" w:rsidRPr="00AB7191">
        <w:rPr>
          <w:rFonts w:cs="Arial"/>
        </w:rPr>
        <w:t>(4 Desayunos / 4 Almuerzos / 4 Cenas)</w:t>
      </w:r>
    </w:p>
    <w:p w:rsidR="00C240EC" w:rsidRPr="007E10D0" w:rsidRDefault="00C240EC" w:rsidP="00072EDB">
      <w:pPr>
        <w:pStyle w:val="Prrafodelista"/>
        <w:numPr>
          <w:ilvl w:val="0"/>
          <w:numId w:val="9"/>
        </w:numPr>
        <w:spacing w:after="0"/>
        <w:ind w:left="426"/>
        <w:rPr>
          <w:rFonts w:cs="Arial"/>
        </w:rPr>
      </w:pPr>
      <w:r w:rsidRPr="007E10D0">
        <w:rPr>
          <w:rFonts w:cs="Arial"/>
        </w:rPr>
        <w:t>Transporte terrestre y fluvial (seguro fluvial).</w:t>
      </w:r>
    </w:p>
    <w:p w:rsidR="00C240EC" w:rsidRPr="00C240EC" w:rsidRDefault="00C240EC" w:rsidP="00863583">
      <w:pPr>
        <w:pStyle w:val="Prrafodelista"/>
        <w:numPr>
          <w:ilvl w:val="0"/>
          <w:numId w:val="9"/>
        </w:numPr>
        <w:spacing w:after="0"/>
        <w:ind w:left="426"/>
        <w:rPr>
          <w:rFonts w:cs="Arial"/>
        </w:rPr>
      </w:pPr>
      <w:r w:rsidRPr="00C240EC">
        <w:rPr>
          <w:rFonts w:cs="Arial"/>
        </w:rPr>
        <w:t>Ingreso a lugares y actividades descrito en el plan.</w:t>
      </w:r>
    </w:p>
    <w:p w:rsidR="00C240EC" w:rsidRPr="00C240EC" w:rsidRDefault="00C240EC" w:rsidP="00863583">
      <w:pPr>
        <w:pStyle w:val="Prrafodelista"/>
        <w:numPr>
          <w:ilvl w:val="0"/>
          <w:numId w:val="9"/>
        </w:numPr>
        <w:spacing w:after="0"/>
        <w:ind w:left="426"/>
        <w:rPr>
          <w:rFonts w:cs="Arial"/>
        </w:rPr>
      </w:pPr>
      <w:r w:rsidRPr="00C240EC">
        <w:rPr>
          <w:rFonts w:cs="Arial"/>
        </w:rPr>
        <w:t>Excursiones mencionadas en el programa.</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Agua Mineral en las excursiones. </w:t>
      </w:r>
    </w:p>
    <w:p w:rsidR="00C240EC" w:rsidRPr="00C240EC" w:rsidRDefault="00C765DB" w:rsidP="00863583">
      <w:pPr>
        <w:pStyle w:val="Prrafodelista"/>
        <w:numPr>
          <w:ilvl w:val="0"/>
          <w:numId w:val="9"/>
        </w:numPr>
        <w:spacing w:after="0"/>
        <w:ind w:left="426"/>
        <w:rPr>
          <w:rFonts w:cs="Arial"/>
        </w:rPr>
      </w:pPr>
      <w:r>
        <w:rPr>
          <w:rFonts w:cs="Arial"/>
        </w:rPr>
        <w:t>Tarjeta</w:t>
      </w:r>
      <w:r w:rsidR="00C240EC" w:rsidRPr="00C240EC">
        <w:rPr>
          <w:rFonts w:cs="Arial"/>
        </w:rPr>
        <w:t xml:space="preserve"> de asistencia médica </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Guías especializados. </w:t>
      </w:r>
    </w:p>
    <w:p w:rsidR="00651205" w:rsidRPr="00C240EC" w:rsidRDefault="00C240EC" w:rsidP="00863583">
      <w:pPr>
        <w:pStyle w:val="Prrafodelista"/>
        <w:numPr>
          <w:ilvl w:val="0"/>
          <w:numId w:val="9"/>
        </w:numPr>
        <w:spacing w:after="0"/>
        <w:ind w:left="426"/>
        <w:rPr>
          <w:rFonts w:ascii="Arial" w:hAnsi="Arial" w:cs="Arial"/>
          <w:sz w:val="20"/>
          <w:szCs w:val="24"/>
        </w:rPr>
      </w:pPr>
      <w:r w:rsidRPr="00C240EC">
        <w:rPr>
          <w:rFonts w:cs="Arial"/>
        </w:rPr>
        <w:t>Chalecos salvavidas.</w:t>
      </w:r>
      <w:r w:rsidR="00651205" w:rsidRPr="00C240EC">
        <w:rPr>
          <w:rFonts w:ascii="Arial" w:hAnsi="Arial" w:cs="Arial"/>
          <w:sz w:val="20"/>
          <w:szCs w:val="24"/>
        </w:rPr>
        <w:t> </w:t>
      </w:r>
    </w:p>
    <w:p w:rsidR="00F36EC3" w:rsidRPr="00264B25" w:rsidRDefault="00F36EC3" w:rsidP="00264B25">
      <w:pPr>
        <w:spacing w:after="0"/>
        <w:rPr>
          <w:rFonts w:ascii="Arial" w:hAnsi="Arial" w:cs="Arial"/>
          <w:sz w:val="20"/>
          <w:szCs w:val="24"/>
        </w:rPr>
      </w:pPr>
    </w:p>
    <w:p w:rsidR="003E01FC" w:rsidRDefault="00DF6952" w:rsidP="003E01FC">
      <w:pPr>
        <w:pStyle w:val="Prrafodelista"/>
        <w:spacing w:after="0"/>
        <w:ind w:left="284"/>
        <w:rPr>
          <w:rFonts w:ascii="Arial" w:hAnsi="Arial" w:cs="Arial"/>
          <w:sz w:val="20"/>
          <w:szCs w:val="24"/>
        </w:rPr>
      </w:pPr>
      <w:r w:rsidRPr="00E41D5A">
        <w:rPr>
          <w:noProof/>
          <w:lang w:val="es-ES" w:eastAsia="es-ES"/>
        </w:rPr>
        <mc:AlternateContent>
          <mc:Choice Requires="wps">
            <w:drawing>
              <wp:anchor distT="0" distB="0" distL="114300" distR="114300" simplePos="0" relativeHeight="251664896" behindDoc="0" locked="0" layoutInCell="1" allowOverlap="1" wp14:anchorId="44DC5184" wp14:editId="53301130">
                <wp:simplePos x="0" y="0"/>
                <wp:positionH relativeFrom="margin">
                  <wp:posOffset>0</wp:posOffset>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5184" id="Rectángulo 7" o:spid="_x0000_s1028" style="position:absolute;left:0;text-align:left;margin-left:0;margin-top:.7pt;width:11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piyAIAAAUGAAAOAAAAZHJzL2Uyb0RvYy54bWysVMFu2zAMvQ/YPwi6r3bSZGmNOkXQLsOA&#10;ri3aDj0rshwbkEVNUhJnf7Nv2Y+Nkmwn7Yodhl1siqQeySeSF5dtI8lWGFuDyunoJKVEKA5FrdY5&#10;/fa0/HBGiXVMFUyCEjndC0sv5+/fXex0JsZQgSyEIQiibLbTOa2c01mSWF6JhtkT0EKhsQTTMIdH&#10;s04Kw3aI3shknKYfkx2YQhvgwlrUXkcjnQf8shTc3ZWlFY7InGJuLnxN+K78N5lfsGxtmK5q3qXB&#10;/iGLhtUKgw5Q18wxsjH1H1BNzQ1YKN0JhyaBsqy5CDVgNaP0VTWPFdMi1ILkWD3QZP8fLL/d3htS&#10;FzmdUaJYg0/0gKT9+qnWGwlk5gnaaZuh36O+N93JouirbUvT+D/WQdpA6n4gVbSOcFSOJpPZWYrc&#10;c7SdphMvI0xyuK2NdZ8FNMQLOTUYP3DJtjfWRdfexQezIOtiWUsZDma9upKGbBk+8Pj6U7o87dBf&#10;uElFdjk9n46nAfmFLfSaGEBcOwo+ctN8hSICz6ZpzJplqMaO6uL1aixmQAmlHQVAm1So9CxG3oLk&#10;9lL4AqR6ECU+ADI1jrn51j+kwzgXysWUbMUKEUP7yD2PL0MHQI9cIkUDdgfwNnbkuPP3V0WYnOFy&#10;+rfE4uXhRogMyg2Xm1qBeQtAYlVd5OjfkxSp8Sy5dtWG5hx7T69ZQbHHhjUQJ9lqvqyxa26YdffM&#10;4Ohio+E6cnf4KSXgo0MnUVKB+fGW3vvjRKGVkh2ugpza7xtmBCXyi8JZO8cW9rsjHCbT2RgP5tiy&#10;OraoTXMF2IwjXHyaB9H7O9mLpYHmGbfWwkdFE1McY+eUO9MfrlxcUbj3uFgsghvuC83cjXrU3IN7&#10;nv1UPLXPzOhudBwO3S30a4NlryYo+vqbChYbB2UdxuvAa/cCuGtCF3d70S+z43PwOmzv+W8AAAD/&#10;/wMAUEsDBBQABgAIAAAAIQC/zCFP3QAAAAUBAAAPAAAAZHJzL2Rvd25yZXYueG1sTI9LT8MwEITv&#10;SP0P1lbiRh2iiLYhTsVD3CoqykNwc+JtEmGvo9ht0/56lhMcZ2c1802xGp0VBxxC50nB9SwBgVR7&#10;01Gj4O316WoBIkRNRltPqOCEAVbl5KLQufFHesHDNjaCQyjkWkEbY59LGeoWnQ4z3yOxt/OD05Hl&#10;0Egz6COHOyvTJLmRTnfEDa3u8aHF+nu7dwri2vXr5XP1eTrfz9+/NruPR7tJlbqcjne3ICKO8e8Z&#10;fvEZHUpmqvyeTBBWAQ+JfM1AsJmmC9aVgmyZgSwL+Z++/AEAAP//AwBQSwECLQAUAAYACAAAACEA&#10;toM4kv4AAADhAQAAEwAAAAAAAAAAAAAAAAAAAAAAW0NvbnRlbnRfVHlwZXNdLnhtbFBLAQItABQA&#10;BgAIAAAAIQA4/SH/1gAAAJQBAAALAAAAAAAAAAAAAAAAAC8BAABfcmVscy8ucmVsc1BLAQItABQA&#10;BgAIAAAAIQB2CWpiyAIAAAUGAAAOAAAAAAAAAAAAAAAAAC4CAABkcnMvZTJvRG9jLnhtbFBLAQIt&#10;ABQABgAIAAAAIQC/zCFP3QAAAAUBAAAPAAAAAAAAAAAAAAAAACIFAABkcnMvZG93bnJldi54bWxQ&#10;SwUGAAAAAAQABADzAAAALAYAAAAA&#10;" fillcolor="#2de0f3" strokecolor="#404040 [2429]">
                <v:textbo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v:textbox>
                <w10:wrap type="through" anchorx="margin"/>
              </v:rect>
            </w:pict>
          </mc:Fallback>
        </mc:AlternateContent>
      </w:r>
    </w:p>
    <w:p w:rsidR="003E01FC" w:rsidRDefault="003E01FC" w:rsidP="003E01FC">
      <w:pPr>
        <w:pStyle w:val="Prrafodelista"/>
        <w:spacing w:after="0"/>
        <w:ind w:left="284"/>
        <w:rPr>
          <w:rFonts w:ascii="Arial" w:hAnsi="Arial" w:cs="Arial"/>
          <w:sz w:val="20"/>
          <w:szCs w:val="24"/>
        </w:rPr>
      </w:pPr>
    </w:p>
    <w:p w:rsidR="00DF6952" w:rsidRDefault="00DF6952" w:rsidP="003E01FC">
      <w:pPr>
        <w:pStyle w:val="Prrafodelista"/>
        <w:spacing w:after="0"/>
        <w:ind w:left="284"/>
        <w:rPr>
          <w:rFonts w:ascii="Arial" w:hAnsi="Arial" w:cs="Arial"/>
          <w:sz w:val="20"/>
          <w:szCs w:val="24"/>
        </w:rPr>
      </w:pPr>
    </w:p>
    <w:p w:rsidR="00BA64BC" w:rsidRDefault="00B357AF" w:rsidP="00BA64BC">
      <w:pPr>
        <w:pStyle w:val="Prrafodelista"/>
        <w:numPr>
          <w:ilvl w:val="0"/>
          <w:numId w:val="1"/>
        </w:numPr>
        <w:spacing w:after="0"/>
        <w:ind w:left="284" w:hanging="218"/>
        <w:rPr>
          <w:rFonts w:cs="Arial"/>
        </w:rPr>
      </w:pPr>
      <w:r w:rsidRPr="00FC1635">
        <w:rPr>
          <w:rFonts w:cs="Arial"/>
        </w:rPr>
        <w:t>Tiquetes aéreos (</w:t>
      </w:r>
      <w:r w:rsidR="00227BAF">
        <w:rPr>
          <w:rFonts w:cs="Arial"/>
        </w:rPr>
        <w:t>Consulte nuestras tarifas</w:t>
      </w:r>
      <w:r w:rsidR="00BA64BC" w:rsidRPr="00FC1635">
        <w:rPr>
          <w:rFonts w:cs="Arial"/>
        </w:rPr>
        <w:t xml:space="preserve">) </w:t>
      </w:r>
    </w:p>
    <w:p w:rsidR="00863583" w:rsidRDefault="00227BAF" w:rsidP="00863583">
      <w:pPr>
        <w:pStyle w:val="Prrafodelista"/>
        <w:numPr>
          <w:ilvl w:val="0"/>
          <w:numId w:val="1"/>
        </w:numPr>
        <w:spacing w:after="0"/>
        <w:ind w:left="284" w:hanging="218"/>
        <w:rPr>
          <w:rFonts w:cs="Arial"/>
        </w:rPr>
      </w:pPr>
      <w:r>
        <w:rPr>
          <w:rFonts w:cs="Arial"/>
        </w:rPr>
        <w:t>Costo de ingreso a la ciudad de Leticia ($30.000</w:t>
      </w:r>
      <w:r w:rsidR="00863583">
        <w:rPr>
          <w:rFonts w:cs="Arial"/>
        </w:rPr>
        <w:t xml:space="preserve"> Aprox</w:t>
      </w:r>
      <w:r>
        <w:rPr>
          <w:rFonts w:cs="Arial"/>
        </w:rPr>
        <w:t>)</w:t>
      </w:r>
    </w:p>
    <w:p w:rsidR="00227BAF" w:rsidRPr="00863583" w:rsidRDefault="00863583" w:rsidP="00863583">
      <w:pPr>
        <w:pStyle w:val="Prrafodelista"/>
        <w:numPr>
          <w:ilvl w:val="0"/>
          <w:numId w:val="1"/>
        </w:numPr>
        <w:spacing w:after="0"/>
        <w:ind w:left="284" w:hanging="218"/>
        <w:rPr>
          <w:rFonts w:cs="Arial"/>
        </w:rPr>
      </w:pPr>
      <w:r w:rsidRPr="00863583">
        <w:rPr>
          <w:rFonts w:cs="Arial"/>
        </w:rPr>
        <w:t>Costo de ingreso al municipio d</w:t>
      </w:r>
      <w:r>
        <w:rPr>
          <w:rFonts w:cs="Arial"/>
        </w:rPr>
        <w:t>e Puerto Nariño ($10.000 Aprox)</w:t>
      </w:r>
      <w:r w:rsidR="00227BAF" w:rsidRPr="00863583">
        <w:rPr>
          <w:rFonts w:cs="Arial"/>
        </w:rPr>
        <w:tab/>
      </w:r>
    </w:p>
    <w:p w:rsidR="00BA64BC" w:rsidRPr="00FC1635" w:rsidRDefault="00BA64BC" w:rsidP="00BA64BC">
      <w:pPr>
        <w:pStyle w:val="Prrafodelista"/>
        <w:numPr>
          <w:ilvl w:val="0"/>
          <w:numId w:val="1"/>
        </w:numPr>
        <w:spacing w:after="0"/>
        <w:ind w:left="284" w:hanging="218"/>
        <w:rPr>
          <w:rFonts w:cs="Arial"/>
        </w:rPr>
      </w:pPr>
      <w:r w:rsidRPr="00FC1635">
        <w:rPr>
          <w:rFonts w:cs="Arial"/>
        </w:rPr>
        <w:t>Opcionales, gastos y/o alimentación no mencionados en el plan.</w:t>
      </w:r>
    </w:p>
    <w:p w:rsidR="00BA64BC" w:rsidRPr="00FC1635" w:rsidRDefault="00BA64BC" w:rsidP="00BA64BC">
      <w:pPr>
        <w:pStyle w:val="Prrafodelista"/>
        <w:numPr>
          <w:ilvl w:val="0"/>
          <w:numId w:val="1"/>
        </w:numPr>
        <w:spacing w:after="0"/>
        <w:ind w:left="284" w:hanging="218"/>
        <w:rPr>
          <w:rFonts w:cs="Arial"/>
        </w:rPr>
      </w:pPr>
      <w:r w:rsidRPr="00FC1635">
        <w:rPr>
          <w:rFonts w:cs="Arial"/>
        </w:rPr>
        <w:t>Gastos personales.</w:t>
      </w:r>
    </w:p>
    <w:p w:rsidR="000D4C8B" w:rsidRDefault="000D4C8B" w:rsidP="000D4C8B">
      <w:pPr>
        <w:pStyle w:val="Prrafodelista"/>
        <w:spacing w:after="0"/>
        <w:ind w:left="284"/>
        <w:rPr>
          <w:rFonts w:ascii="Arial" w:hAnsi="Arial" w:cs="Arial"/>
          <w:sz w:val="20"/>
          <w:szCs w:val="24"/>
        </w:rPr>
      </w:pPr>
    </w:p>
    <w:p w:rsidR="00AA777C" w:rsidRDefault="00AA777C" w:rsidP="000D4C8B">
      <w:pPr>
        <w:pStyle w:val="Prrafodelista"/>
        <w:spacing w:after="0"/>
        <w:ind w:left="284"/>
        <w:rPr>
          <w:rFonts w:ascii="Arial" w:hAnsi="Arial" w:cs="Arial"/>
          <w:sz w:val="20"/>
          <w:szCs w:val="24"/>
        </w:rPr>
      </w:pPr>
    </w:p>
    <w:p w:rsidR="00CD6640" w:rsidRPr="00066D29" w:rsidRDefault="00CD6640" w:rsidP="00CD6640">
      <w:pPr>
        <w:pStyle w:val="Default"/>
        <w:rPr>
          <w:rFonts w:asciiTheme="minorHAnsi" w:hAnsiTheme="minorHAnsi"/>
          <w:b/>
          <w:color w:val="auto"/>
          <w:sz w:val="22"/>
        </w:rPr>
      </w:pPr>
      <w:r>
        <w:rPr>
          <w:rFonts w:asciiTheme="minorHAnsi" w:hAnsiTheme="minorHAnsi"/>
          <w:b/>
          <w:sz w:val="22"/>
          <w:szCs w:val="22"/>
        </w:rPr>
        <w:t>NOTAS IMPORTANTES:</w:t>
      </w:r>
    </w:p>
    <w:p w:rsidR="00CD6640" w:rsidRDefault="00CD6640" w:rsidP="00CD6640">
      <w:pPr>
        <w:pStyle w:val="Default"/>
        <w:numPr>
          <w:ilvl w:val="0"/>
          <w:numId w:val="10"/>
        </w:numPr>
        <w:ind w:left="426"/>
        <w:jc w:val="both"/>
        <w:rPr>
          <w:rFonts w:asciiTheme="minorHAnsi" w:hAnsiTheme="minorHAnsi"/>
          <w:b/>
          <w:color w:val="auto"/>
          <w:sz w:val="22"/>
        </w:rPr>
      </w:pPr>
      <w:r w:rsidRPr="006C330B">
        <w:rPr>
          <w:rFonts w:asciiTheme="minorHAnsi" w:hAnsiTheme="minorHAnsi"/>
          <w:b/>
          <w:color w:val="auto"/>
          <w:sz w:val="22"/>
        </w:rPr>
        <w:t>Tarifas sujetas a disponibil</w:t>
      </w:r>
      <w:r>
        <w:rPr>
          <w:rFonts w:asciiTheme="minorHAnsi" w:hAnsiTheme="minorHAnsi"/>
          <w:b/>
          <w:color w:val="auto"/>
          <w:sz w:val="22"/>
        </w:rPr>
        <w:t>idad y cambios sin previo aviso.</w:t>
      </w:r>
    </w:p>
    <w:p w:rsidR="00CD6640" w:rsidRDefault="00CD6640" w:rsidP="00CD6640">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 xml:space="preserve">Consulte políticas de máxima acomodación en cada hotel </w:t>
      </w:r>
    </w:p>
    <w:p w:rsidR="00CD6640" w:rsidRDefault="00CD6640" w:rsidP="00CD6640">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Servicios en regular compartido diurno</w:t>
      </w:r>
    </w:p>
    <w:p w:rsidR="00CD6640" w:rsidRDefault="00CD6640" w:rsidP="00CD6640">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 xml:space="preserve">Se requiere certificado de la Vacuna de Fiebre Amarilla, aplicada mínimo 10 días antes del viaje. </w:t>
      </w:r>
    </w:p>
    <w:p w:rsidR="00CD6640" w:rsidRDefault="00CD6640" w:rsidP="00CD6640">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Es necesario un estado de salud y capacidad física óptima para el desarrollo de los Tours</w:t>
      </w:r>
    </w:p>
    <w:p w:rsidR="00CD6640" w:rsidRPr="0065367D" w:rsidRDefault="00CD6640" w:rsidP="00CD6640">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 xml:space="preserve">Debido al esfuerzo físico que requiere este Plan, se recomienda para niños mayores de 9 años </w:t>
      </w:r>
    </w:p>
    <w:p w:rsidR="00CD6640" w:rsidRDefault="00CD6640" w:rsidP="00CD6640">
      <w:pPr>
        <w:rPr>
          <w:b/>
          <w:sz w:val="20"/>
        </w:rPr>
      </w:pPr>
    </w:p>
    <w:p w:rsidR="00CD6640" w:rsidRDefault="00CD6640" w:rsidP="00CD6640">
      <w:pPr>
        <w:pStyle w:val="Default"/>
        <w:ind w:left="720"/>
        <w:jc w:val="center"/>
        <w:rPr>
          <w:rFonts w:asciiTheme="minorHAnsi" w:hAnsiTheme="minorHAnsi"/>
          <w:b/>
          <w:sz w:val="32"/>
        </w:rPr>
      </w:pPr>
    </w:p>
    <w:p w:rsidR="00CD6640" w:rsidRPr="004574C5" w:rsidRDefault="00CD6640" w:rsidP="00CD6640">
      <w:pPr>
        <w:pStyle w:val="Default"/>
        <w:ind w:left="720"/>
        <w:jc w:val="center"/>
        <w:rPr>
          <w:rFonts w:asciiTheme="minorHAnsi" w:hAnsiTheme="minorHAnsi"/>
          <w:b/>
          <w:color w:val="auto"/>
          <w:sz w:val="32"/>
        </w:rPr>
      </w:pPr>
      <w:r w:rsidRPr="00A811B7">
        <w:rPr>
          <w:rFonts w:asciiTheme="minorHAnsi" w:hAnsiTheme="minorHAnsi"/>
          <w:b/>
          <w:sz w:val="32"/>
        </w:rPr>
        <w:t>Vigencia 14 Enero de 2018 al 14 Enero de 2019</w:t>
      </w:r>
      <w:r w:rsidRPr="00A811B7">
        <w:rPr>
          <w:rFonts w:asciiTheme="minorHAnsi" w:hAnsiTheme="minorHAnsi"/>
          <w:b/>
        </w:rPr>
        <w:br/>
      </w:r>
      <w:r w:rsidRPr="00A811B7">
        <w:rPr>
          <w:rFonts w:asciiTheme="minorHAnsi" w:eastAsia="Times New Roman" w:hAnsiTheme="minorHAnsi" w:cs="Times New Roman"/>
          <w:b/>
          <w:sz w:val="22"/>
        </w:rPr>
        <w:t xml:space="preserve">TEMPORADA ALTA: </w:t>
      </w:r>
      <w:r w:rsidRPr="00A811B7">
        <w:rPr>
          <w:rFonts w:asciiTheme="minorHAnsi" w:eastAsia="Times New Roman" w:hAnsiTheme="minorHAnsi" w:cs="Times New Roman"/>
          <w:sz w:val="22"/>
        </w:rPr>
        <w:t>Semana Santa (25 al 31 de marzo 2018) //  Del 15 junio al 15 de Julio 2018 // Semana de Receso (7 al 15 de Octubre 2018). Diciembre 14 2018 al 14 Enero 2019</w:t>
      </w:r>
    </w:p>
    <w:p w:rsidR="00704CBB" w:rsidRPr="00701160" w:rsidRDefault="00704CBB" w:rsidP="00CD6640">
      <w:pPr>
        <w:pStyle w:val="Default"/>
        <w:rPr>
          <w:rFonts w:asciiTheme="minorHAnsi" w:hAnsiTheme="minorHAnsi"/>
          <w:b/>
          <w:color w:val="auto"/>
          <w:sz w:val="32"/>
        </w:rPr>
      </w:pPr>
    </w:p>
    <w:sectPr w:rsidR="00704CBB" w:rsidRPr="00701160" w:rsidSect="001271B5">
      <w:footerReference w:type="default" r:id="rId8"/>
      <w:headerReference w:type="first" r:id="rId9"/>
      <w:footerReference w:type="first" r:id="rId10"/>
      <w:pgSz w:w="12240" w:h="15840"/>
      <w:pgMar w:top="1418" w:right="1701" w:bottom="1276"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18" w:rsidRDefault="006B1A18" w:rsidP="00792FAB">
      <w:pPr>
        <w:spacing w:after="0" w:line="240" w:lineRule="auto"/>
      </w:pPr>
      <w:r>
        <w:separator/>
      </w:r>
    </w:p>
  </w:endnote>
  <w:endnote w:type="continuationSeparator" w:id="0">
    <w:p w:rsidR="006B1A18" w:rsidRDefault="006B1A18" w:rsidP="0079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59575C" w:rsidRDefault="00595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F603A7" w:rsidRPr="0059575C" w:rsidRDefault="00F603A7" w:rsidP="005957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18" w:rsidRDefault="006B1A18" w:rsidP="00792FAB">
      <w:pPr>
        <w:spacing w:after="0" w:line="240" w:lineRule="auto"/>
      </w:pPr>
      <w:r>
        <w:separator/>
      </w:r>
    </w:p>
  </w:footnote>
  <w:footnote w:type="continuationSeparator" w:id="0">
    <w:p w:rsidR="006B1A18" w:rsidRDefault="006B1A18" w:rsidP="0079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Default="00B4084F">
    <w:pPr>
      <w:pStyle w:val="Encabezado"/>
    </w:pPr>
    <w:r>
      <w:rPr>
        <w:noProof/>
        <w:lang w:val="es-ES" w:eastAsia="es-ES"/>
      </w:rPr>
      <w:drawing>
        <wp:anchor distT="0" distB="0" distL="114300" distR="114300" simplePos="0" relativeHeight="251657216" behindDoc="0" locked="0" layoutInCell="1" allowOverlap="1" wp14:anchorId="64103FA1" wp14:editId="5E65EA70">
          <wp:simplePos x="0" y="0"/>
          <wp:positionH relativeFrom="margin">
            <wp:posOffset>2838450</wp:posOffset>
          </wp:positionH>
          <wp:positionV relativeFrom="margin">
            <wp:posOffset>-706120</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BA6"/>
    <w:multiLevelType w:val="hybridMultilevel"/>
    <w:tmpl w:val="326A6E9E"/>
    <w:lvl w:ilvl="0" w:tplc="24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A4630"/>
    <w:multiLevelType w:val="hybridMultilevel"/>
    <w:tmpl w:val="29783560"/>
    <w:lvl w:ilvl="0" w:tplc="695429E8">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23E13EB"/>
    <w:multiLevelType w:val="hybridMultilevel"/>
    <w:tmpl w:val="52B69526"/>
    <w:lvl w:ilvl="0" w:tplc="D250CA4C">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8074280"/>
    <w:multiLevelType w:val="hybridMultilevel"/>
    <w:tmpl w:val="3C32BECA"/>
    <w:lvl w:ilvl="0" w:tplc="9AC85DC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B5347"/>
    <w:multiLevelType w:val="hybridMultilevel"/>
    <w:tmpl w:val="E55235E6"/>
    <w:lvl w:ilvl="0" w:tplc="230E52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95720E"/>
    <w:multiLevelType w:val="hybridMultilevel"/>
    <w:tmpl w:val="9EF6BE34"/>
    <w:lvl w:ilvl="0" w:tplc="240A0003">
      <w:start w:val="1"/>
      <w:numFmt w:val="bullet"/>
      <w:lvlText w:val="o"/>
      <w:lvlJc w:val="left"/>
      <w:pPr>
        <w:ind w:left="786" w:hanging="360"/>
      </w:pPr>
      <w:rPr>
        <w:rFonts w:ascii="Courier New" w:hAnsi="Courier New" w:cs="Courier New"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7" w15:restartNumberingAfterBreak="0">
    <w:nsid w:val="5BA16FC7"/>
    <w:multiLevelType w:val="hybridMultilevel"/>
    <w:tmpl w:val="B386AA00"/>
    <w:lvl w:ilvl="0" w:tplc="240A0003">
      <w:start w:val="1"/>
      <w:numFmt w:val="bullet"/>
      <w:lvlText w:val="o"/>
      <w:lvlJc w:val="left"/>
      <w:pPr>
        <w:ind w:left="720" w:hanging="360"/>
      </w:pPr>
      <w:rPr>
        <w:rFonts w:ascii="Courier New" w:hAnsi="Courier New" w:cs="Courier New"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6"/>
  </w:num>
  <w:num w:numId="5">
    <w:abstractNumId w:val="3"/>
  </w:num>
  <w:num w:numId="6">
    <w:abstractNumId w:val="7"/>
  </w:num>
  <w:num w:numId="7">
    <w:abstractNumId w:val="6"/>
  </w:num>
  <w:num w:numId="8">
    <w:abstractNumId w:val="3"/>
  </w:num>
  <w:num w:numId="9">
    <w:abstractNumId w:val="0"/>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B"/>
    <w:rsid w:val="00020636"/>
    <w:rsid w:val="0002713B"/>
    <w:rsid w:val="00090E03"/>
    <w:rsid w:val="000949B0"/>
    <w:rsid w:val="00095D49"/>
    <w:rsid w:val="000B0AEB"/>
    <w:rsid w:val="000B0B7B"/>
    <w:rsid w:val="000B6CF1"/>
    <w:rsid w:val="000D4C8B"/>
    <w:rsid w:val="000E097A"/>
    <w:rsid w:val="000E5900"/>
    <w:rsid w:val="00106983"/>
    <w:rsid w:val="001271B5"/>
    <w:rsid w:val="00130E32"/>
    <w:rsid w:val="00137C28"/>
    <w:rsid w:val="00142121"/>
    <w:rsid w:val="00161228"/>
    <w:rsid w:val="0017458F"/>
    <w:rsid w:val="001A7754"/>
    <w:rsid w:val="001B33B5"/>
    <w:rsid w:val="001B50F9"/>
    <w:rsid w:val="002168C4"/>
    <w:rsid w:val="002204ED"/>
    <w:rsid w:val="00225DF4"/>
    <w:rsid w:val="00227BAF"/>
    <w:rsid w:val="00244973"/>
    <w:rsid w:val="00246B35"/>
    <w:rsid w:val="00257E9E"/>
    <w:rsid w:val="00264B25"/>
    <w:rsid w:val="002710B2"/>
    <w:rsid w:val="00275111"/>
    <w:rsid w:val="00275B16"/>
    <w:rsid w:val="00281DE2"/>
    <w:rsid w:val="00284F41"/>
    <w:rsid w:val="002A3EA4"/>
    <w:rsid w:val="002D5401"/>
    <w:rsid w:val="002E520A"/>
    <w:rsid w:val="00317DB2"/>
    <w:rsid w:val="00320F18"/>
    <w:rsid w:val="0032376C"/>
    <w:rsid w:val="003265D1"/>
    <w:rsid w:val="0035119D"/>
    <w:rsid w:val="00363753"/>
    <w:rsid w:val="0037691D"/>
    <w:rsid w:val="0039723B"/>
    <w:rsid w:val="003A7FCE"/>
    <w:rsid w:val="003B21FC"/>
    <w:rsid w:val="003C18D5"/>
    <w:rsid w:val="003E01FC"/>
    <w:rsid w:val="003F1198"/>
    <w:rsid w:val="003F3C54"/>
    <w:rsid w:val="00460D31"/>
    <w:rsid w:val="00464921"/>
    <w:rsid w:val="00492E7F"/>
    <w:rsid w:val="004977C5"/>
    <w:rsid w:val="004A055D"/>
    <w:rsid w:val="004A4CF2"/>
    <w:rsid w:val="004A7F22"/>
    <w:rsid w:val="004B7E2D"/>
    <w:rsid w:val="004C3387"/>
    <w:rsid w:val="004D38F3"/>
    <w:rsid w:val="00513555"/>
    <w:rsid w:val="00513623"/>
    <w:rsid w:val="00515DEF"/>
    <w:rsid w:val="005224F2"/>
    <w:rsid w:val="00523AA4"/>
    <w:rsid w:val="00531C20"/>
    <w:rsid w:val="00532E5E"/>
    <w:rsid w:val="00537472"/>
    <w:rsid w:val="00567227"/>
    <w:rsid w:val="005705AD"/>
    <w:rsid w:val="0059575C"/>
    <w:rsid w:val="005A15BB"/>
    <w:rsid w:val="005A372D"/>
    <w:rsid w:val="005A5259"/>
    <w:rsid w:val="005B05F7"/>
    <w:rsid w:val="005B79F8"/>
    <w:rsid w:val="005E05EE"/>
    <w:rsid w:val="005E4CA5"/>
    <w:rsid w:val="005E7B53"/>
    <w:rsid w:val="00602752"/>
    <w:rsid w:val="006046CB"/>
    <w:rsid w:val="006155B0"/>
    <w:rsid w:val="00626786"/>
    <w:rsid w:val="00627042"/>
    <w:rsid w:val="00651205"/>
    <w:rsid w:val="0065367D"/>
    <w:rsid w:val="00677F4D"/>
    <w:rsid w:val="0069119E"/>
    <w:rsid w:val="006938B5"/>
    <w:rsid w:val="00697D14"/>
    <w:rsid w:val="006B1A18"/>
    <w:rsid w:val="006C17D5"/>
    <w:rsid w:val="006C330B"/>
    <w:rsid w:val="006D3FD4"/>
    <w:rsid w:val="006E1222"/>
    <w:rsid w:val="006E2B6E"/>
    <w:rsid w:val="006E354E"/>
    <w:rsid w:val="006E4181"/>
    <w:rsid w:val="007009AF"/>
    <w:rsid w:val="00701160"/>
    <w:rsid w:val="00704C36"/>
    <w:rsid w:val="00704CBB"/>
    <w:rsid w:val="00706FD6"/>
    <w:rsid w:val="00712D33"/>
    <w:rsid w:val="00716F2A"/>
    <w:rsid w:val="00720DA6"/>
    <w:rsid w:val="00737F16"/>
    <w:rsid w:val="00740EFD"/>
    <w:rsid w:val="00764197"/>
    <w:rsid w:val="007728C8"/>
    <w:rsid w:val="007856C6"/>
    <w:rsid w:val="00792FAB"/>
    <w:rsid w:val="007A480D"/>
    <w:rsid w:val="007A743A"/>
    <w:rsid w:val="007B00B7"/>
    <w:rsid w:val="007C7C34"/>
    <w:rsid w:val="007D4E4B"/>
    <w:rsid w:val="007E10D0"/>
    <w:rsid w:val="007E67D0"/>
    <w:rsid w:val="00816FDE"/>
    <w:rsid w:val="008206D7"/>
    <w:rsid w:val="00827CC6"/>
    <w:rsid w:val="00843B01"/>
    <w:rsid w:val="00863583"/>
    <w:rsid w:val="00875BA9"/>
    <w:rsid w:val="008773F5"/>
    <w:rsid w:val="00890BE0"/>
    <w:rsid w:val="008A0D99"/>
    <w:rsid w:val="008B7530"/>
    <w:rsid w:val="008C05FD"/>
    <w:rsid w:val="008D67B1"/>
    <w:rsid w:val="008E7DBE"/>
    <w:rsid w:val="008F20C9"/>
    <w:rsid w:val="008F73FB"/>
    <w:rsid w:val="00911562"/>
    <w:rsid w:val="00916839"/>
    <w:rsid w:val="00922E46"/>
    <w:rsid w:val="00930A47"/>
    <w:rsid w:val="00937635"/>
    <w:rsid w:val="0093781F"/>
    <w:rsid w:val="009403A0"/>
    <w:rsid w:val="00957313"/>
    <w:rsid w:val="00963EA6"/>
    <w:rsid w:val="0097111A"/>
    <w:rsid w:val="00993AA8"/>
    <w:rsid w:val="009A2FE0"/>
    <w:rsid w:val="009D0C90"/>
    <w:rsid w:val="009D6B59"/>
    <w:rsid w:val="009E4D6D"/>
    <w:rsid w:val="009F6741"/>
    <w:rsid w:val="00A0556D"/>
    <w:rsid w:val="00A056B2"/>
    <w:rsid w:val="00A278A8"/>
    <w:rsid w:val="00A327E9"/>
    <w:rsid w:val="00A40843"/>
    <w:rsid w:val="00A46A70"/>
    <w:rsid w:val="00AA777C"/>
    <w:rsid w:val="00AB7191"/>
    <w:rsid w:val="00AB7E48"/>
    <w:rsid w:val="00B03687"/>
    <w:rsid w:val="00B32A11"/>
    <w:rsid w:val="00B33866"/>
    <w:rsid w:val="00B357AF"/>
    <w:rsid w:val="00B3678E"/>
    <w:rsid w:val="00B3701E"/>
    <w:rsid w:val="00B4084F"/>
    <w:rsid w:val="00B45E0A"/>
    <w:rsid w:val="00B5302A"/>
    <w:rsid w:val="00B67F58"/>
    <w:rsid w:val="00B87A60"/>
    <w:rsid w:val="00B92452"/>
    <w:rsid w:val="00BA64BC"/>
    <w:rsid w:val="00BB256B"/>
    <w:rsid w:val="00BF7DF0"/>
    <w:rsid w:val="00C240EC"/>
    <w:rsid w:val="00C25C30"/>
    <w:rsid w:val="00C5638B"/>
    <w:rsid w:val="00C618E9"/>
    <w:rsid w:val="00C6652B"/>
    <w:rsid w:val="00C71ED7"/>
    <w:rsid w:val="00C72473"/>
    <w:rsid w:val="00C765DB"/>
    <w:rsid w:val="00C80E4B"/>
    <w:rsid w:val="00C92FCF"/>
    <w:rsid w:val="00CB4946"/>
    <w:rsid w:val="00CB6C3D"/>
    <w:rsid w:val="00CC26DB"/>
    <w:rsid w:val="00CD6640"/>
    <w:rsid w:val="00D30FFD"/>
    <w:rsid w:val="00D47176"/>
    <w:rsid w:val="00D54F9C"/>
    <w:rsid w:val="00D623F9"/>
    <w:rsid w:val="00D63439"/>
    <w:rsid w:val="00D7371B"/>
    <w:rsid w:val="00D76C03"/>
    <w:rsid w:val="00D84922"/>
    <w:rsid w:val="00D92742"/>
    <w:rsid w:val="00DC2439"/>
    <w:rsid w:val="00DE1492"/>
    <w:rsid w:val="00DE34DE"/>
    <w:rsid w:val="00DE4D0B"/>
    <w:rsid w:val="00DE7CE4"/>
    <w:rsid w:val="00DE7E43"/>
    <w:rsid w:val="00DF6952"/>
    <w:rsid w:val="00E122CB"/>
    <w:rsid w:val="00E30063"/>
    <w:rsid w:val="00E371B1"/>
    <w:rsid w:val="00E568BB"/>
    <w:rsid w:val="00E657A3"/>
    <w:rsid w:val="00E706A6"/>
    <w:rsid w:val="00E940F7"/>
    <w:rsid w:val="00EA3C39"/>
    <w:rsid w:val="00EB5832"/>
    <w:rsid w:val="00EC1369"/>
    <w:rsid w:val="00EE0FF5"/>
    <w:rsid w:val="00EE509B"/>
    <w:rsid w:val="00F1271D"/>
    <w:rsid w:val="00F12BC7"/>
    <w:rsid w:val="00F26A0E"/>
    <w:rsid w:val="00F36EC3"/>
    <w:rsid w:val="00F417AB"/>
    <w:rsid w:val="00F45842"/>
    <w:rsid w:val="00F46A02"/>
    <w:rsid w:val="00F603A7"/>
    <w:rsid w:val="00F60800"/>
    <w:rsid w:val="00F66EC9"/>
    <w:rsid w:val="00F7419C"/>
    <w:rsid w:val="00F74D8D"/>
    <w:rsid w:val="00FA2D2A"/>
    <w:rsid w:val="00FA320C"/>
    <w:rsid w:val="00FC1635"/>
    <w:rsid w:val="00FD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FD1F0A4E-7EC4-4231-9313-9A7C6187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FAB"/>
    <w:pPr>
      <w:ind w:left="720"/>
      <w:contextualSpacing/>
    </w:pPr>
  </w:style>
  <w:style w:type="paragraph" w:customStyle="1" w:styleId="Default">
    <w:name w:val="Default"/>
    <w:rsid w:val="00792FA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92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AB"/>
  </w:style>
  <w:style w:type="paragraph" w:styleId="Piedepgina">
    <w:name w:val="footer"/>
    <w:basedOn w:val="Normal"/>
    <w:link w:val="PiedepginaCar"/>
    <w:uiPriority w:val="99"/>
    <w:unhideWhenUsed/>
    <w:rsid w:val="00792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AB"/>
  </w:style>
  <w:style w:type="paragraph" w:styleId="Sinespaciado">
    <w:name w:val="No Spacing"/>
    <w:uiPriority w:val="1"/>
    <w:qFormat/>
    <w:rsid w:val="008C05FD"/>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35">
      <w:bodyDiv w:val="1"/>
      <w:marLeft w:val="0"/>
      <w:marRight w:val="0"/>
      <w:marTop w:val="0"/>
      <w:marBottom w:val="0"/>
      <w:divBdr>
        <w:top w:val="none" w:sz="0" w:space="0" w:color="auto"/>
        <w:left w:val="none" w:sz="0" w:space="0" w:color="auto"/>
        <w:bottom w:val="none" w:sz="0" w:space="0" w:color="auto"/>
        <w:right w:val="none" w:sz="0" w:space="0" w:color="auto"/>
      </w:divBdr>
    </w:div>
    <w:div w:id="101194425">
      <w:bodyDiv w:val="1"/>
      <w:marLeft w:val="0"/>
      <w:marRight w:val="0"/>
      <w:marTop w:val="0"/>
      <w:marBottom w:val="0"/>
      <w:divBdr>
        <w:top w:val="none" w:sz="0" w:space="0" w:color="auto"/>
        <w:left w:val="none" w:sz="0" w:space="0" w:color="auto"/>
        <w:bottom w:val="none" w:sz="0" w:space="0" w:color="auto"/>
        <w:right w:val="none" w:sz="0" w:space="0" w:color="auto"/>
      </w:divBdr>
    </w:div>
    <w:div w:id="331642162">
      <w:bodyDiv w:val="1"/>
      <w:marLeft w:val="0"/>
      <w:marRight w:val="0"/>
      <w:marTop w:val="0"/>
      <w:marBottom w:val="0"/>
      <w:divBdr>
        <w:top w:val="none" w:sz="0" w:space="0" w:color="auto"/>
        <w:left w:val="none" w:sz="0" w:space="0" w:color="auto"/>
        <w:bottom w:val="none" w:sz="0" w:space="0" w:color="auto"/>
        <w:right w:val="none" w:sz="0" w:space="0" w:color="auto"/>
      </w:divBdr>
    </w:div>
    <w:div w:id="611715739">
      <w:bodyDiv w:val="1"/>
      <w:marLeft w:val="0"/>
      <w:marRight w:val="0"/>
      <w:marTop w:val="0"/>
      <w:marBottom w:val="0"/>
      <w:divBdr>
        <w:top w:val="none" w:sz="0" w:space="0" w:color="auto"/>
        <w:left w:val="none" w:sz="0" w:space="0" w:color="auto"/>
        <w:bottom w:val="none" w:sz="0" w:space="0" w:color="auto"/>
        <w:right w:val="none" w:sz="0" w:space="0" w:color="auto"/>
      </w:divBdr>
    </w:div>
    <w:div w:id="1045787903">
      <w:bodyDiv w:val="1"/>
      <w:marLeft w:val="0"/>
      <w:marRight w:val="0"/>
      <w:marTop w:val="0"/>
      <w:marBottom w:val="0"/>
      <w:divBdr>
        <w:top w:val="none" w:sz="0" w:space="0" w:color="auto"/>
        <w:left w:val="none" w:sz="0" w:space="0" w:color="auto"/>
        <w:bottom w:val="none" w:sz="0" w:space="0" w:color="auto"/>
        <w:right w:val="none" w:sz="0" w:space="0" w:color="auto"/>
      </w:divBdr>
    </w:div>
    <w:div w:id="1114402013">
      <w:bodyDiv w:val="1"/>
      <w:marLeft w:val="0"/>
      <w:marRight w:val="0"/>
      <w:marTop w:val="0"/>
      <w:marBottom w:val="0"/>
      <w:divBdr>
        <w:top w:val="none" w:sz="0" w:space="0" w:color="auto"/>
        <w:left w:val="none" w:sz="0" w:space="0" w:color="auto"/>
        <w:bottom w:val="none" w:sz="0" w:space="0" w:color="auto"/>
        <w:right w:val="none" w:sz="0" w:space="0" w:color="auto"/>
      </w:divBdr>
    </w:div>
    <w:div w:id="1230386145">
      <w:bodyDiv w:val="1"/>
      <w:marLeft w:val="0"/>
      <w:marRight w:val="0"/>
      <w:marTop w:val="0"/>
      <w:marBottom w:val="0"/>
      <w:divBdr>
        <w:top w:val="none" w:sz="0" w:space="0" w:color="auto"/>
        <w:left w:val="none" w:sz="0" w:space="0" w:color="auto"/>
        <w:bottom w:val="none" w:sz="0" w:space="0" w:color="auto"/>
        <w:right w:val="none" w:sz="0" w:space="0" w:color="auto"/>
      </w:divBdr>
    </w:div>
    <w:div w:id="1577395419">
      <w:bodyDiv w:val="1"/>
      <w:marLeft w:val="0"/>
      <w:marRight w:val="0"/>
      <w:marTop w:val="0"/>
      <w:marBottom w:val="0"/>
      <w:divBdr>
        <w:top w:val="none" w:sz="0" w:space="0" w:color="auto"/>
        <w:left w:val="none" w:sz="0" w:space="0" w:color="auto"/>
        <w:bottom w:val="none" w:sz="0" w:space="0" w:color="auto"/>
        <w:right w:val="none" w:sz="0" w:space="0" w:color="auto"/>
      </w:divBdr>
    </w:div>
    <w:div w:id="2121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49C6-A10F-488D-8B97-15D60686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Turivel</dc:creator>
  <cp:lastModifiedBy>Carol Joya Sandobal</cp:lastModifiedBy>
  <cp:revision>176</cp:revision>
  <dcterms:created xsi:type="dcterms:W3CDTF">2016-01-21T14:17:00Z</dcterms:created>
  <dcterms:modified xsi:type="dcterms:W3CDTF">2018-01-25T18:01:00Z</dcterms:modified>
</cp:coreProperties>
</file>